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E18C0" w14:textId="77777777" w:rsidR="00C5049B" w:rsidRDefault="00C5049B" w:rsidP="00C5049B">
      <w:pPr>
        <w:pStyle w:val="PlainText"/>
        <w:jc w:val="center"/>
        <w:rPr>
          <w:snapToGrid w:val="0"/>
        </w:rPr>
      </w:pPr>
      <w:r>
        <w:rPr>
          <w:snapToGrid w:val="0"/>
        </w:rPr>
        <w:t>ARTICLE 11</w:t>
      </w:r>
    </w:p>
    <w:p w14:paraId="776847ED" w14:textId="77777777" w:rsidR="00C5049B" w:rsidRDefault="00C5049B" w:rsidP="00C5049B">
      <w:pPr>
        <w:pStyle w:val="PlainText"/>
        <w:jc w:val="center"/>
        <w:rPr>
          <w:snapToGrid w:val="0"/>
        </w:rPr>
      </w:pPr>
      <w:r>
        <w:rPr>
          <w:snapToGrid w:val="0"/>
        </w:rPr>
        <w:t>CONDITIONAL USE</w:t>
      </w:r>
    </w:p>
    <w:p w14:paraId="769C488E" w14:textId="77777777" w:rsidR="00C5049B" w:rsidRDefault="00C5049B" w:rsidP="00C5049B">
      <w:pPr>
        <w:pStyle w:val="PlainText"/>
        <w:tabs>
          <w:tab w:val="left" w:pos="6120"/>
        </w:tabs>
        <w:rPr>
          <w:snapToGrid w:val="0"/>
        </w:rPr>
      </w:pPr>
      <w:r>
        <w:rPr>
          <w:snapToGrid w:val="0"/>
        </w:rPr>
        <w:t>1. GENERAL PROVISIONS:</w:t>
      </w:r>
    </w:p>
    <w:p w14:paraId="64985A5B" w14:textId="77777777" w:rsidR="00C5049B" w:rsidRDefault="00C5049B" w:rsidP="00C5049B">
      <w:pPr>
        <w:pStyle w:val="PlainText"/>
        <w:tabs>
          <w:tab w:val="left" w:pos="6120"/>
        </w:tabs>
        <w:rPr>
          <w:snapToGrid w:val="0"/>
        </w:rPr>
      </w:pPr>
    </w:p>
    <w:p w14:paraId="43CF4F1E" w14:textId="77777777" w:rsidR="00C5049B" w:rsidRDefault="00C5049B" w:rsidP="00C5049B">
      <w:pPr>
        <w:pStyle w:val="PlainText"/>
        <w:tabs>
          <w:tab w:val="left" w:pos="6120"/>
        </w:tabs>
        <w:rPr>
          <w:snapToGrid w:val="0"/>
        </w:rPr>
      </w:pPr>
      <w:r>
        <w:rPr>
          <w:snapToGrid w:val="0"/>
        </w:rPr>
        <w:t>Within the various districts established by these Zoning Regulations, there are specific permitted uses which re</w:t>
      </w:r>
      <w:r>
        <w:rPr>
          <w:snapToGrid w:val="0"/>
        </w:rPr>
        <w:softHyphen/>
        <w:t xml:space="preserve">quire additional conditions to be met </w:t>
      </w:r>
      <w:proofErr w:type="gramStart"/>
      <w:r>
        <w:rPr>
          <w:snapToGrid w:val="0"/>
        </w:rPr>
        <w:t>in order for</w:t>
      </w:r>
      <w:proofErr w:type="gramEnd"/>
      <w:r>
        <w:rPr>
          <w:snapToGrid w:val="0"/>
        </w:rPr>
        <w:t xml:space="preserve"> land or buildings to be used for that purpose.</w:t>
      </w:r>
    </w:p>
    <w:p w14:paraId="031B079F" w14:textId="77777777" w:rsidR="00C5049B" w:rsidRDefault="00C5049B" w:rsidP="00C5049B">
      <w:pPr>
        <w:pStyle w:val="PlainText"/>
        <w:tabs>
          <w:tab w:val="left" w:pos="6120"/>
        </w:tabs>
        <w:rPr>
          <w:snapToGrid w:val="0"/>
        </w:rPr>
      </w:pPr>
    </w:p>
    <w:p w14:paraId="3F000A72" w14:textId="77777777" w:rsidR="00C5049B" w:rsidRDefault="00C5049B" w:rsidP="00C5049B">
      <w:pPr>
        <w:pStyle w:val="PlainText"/>
        <w:rPr>
          <w:snapToGrid w:val="0"/>
        </w:rPr>
      </w:pPr>
      <w:r>
        <w:rPr>
          <w:snapToGrid w:val="0"/>
        </w:rPr>
        <w:t>2. ADMINISTRATIVE PROCEDURES:</w:t>
      </w:r>
    </w:p>
    <w:p w14:paraId="7F9D8D48" w14:textId="77777777" w:rsidR="00C5049B" w:rsidRDefault="00C5049B" w:rsidP="00C5049B">
      <w:pPr>
        <w:pStyle w:val="PlainText"/>
        <w:rPr>
          <w:snapToGrid w:val="0"/>
        </w:rPr>
      </w:pPr>
    </w:p>
    <w:p w14:paraId="5A41FA24" w14:textId="77777777" w:rsidR="00C5049B" w:rsidRDefault="00C5049B" w:rsidP="00C5049B">
      <w:pPr>
        <w:pStyle w:val="PlainText"/>
        <w:ind w:left="720"/>
        <w:rPr>
          <w:snapToGrid w:val="0"/>
        </w:rPr>
      </w:pPr>
      <w:r>
        <w:rPr>
          <w:snapToGrid w:val="0"/>
        </w:rPr>
        <w:t>1.  Application: The application for a zoning permit for a “conditional use” shall be filed with the Zoning Adminis</w:t>
      </w:r>
      <w:r>
        <w:rPr>
          <w:snapToGrid w:val="0"/>
        </w:rPr>
        <w:softHyphen/>
        <w:t>trator. With such application, the applicant shall submit the following:</w:t>
      </w:r>
    </w:p>
    <w:p w14:paraId="30262201" w14:textId="77777777" w:rsidR="00C5049B" w:rsidRDefault="00C5049B" w:rsidP="00C5049B">
      <w:pPr>
        <w:pStyle w:val="PlainText"/>
        <w:rPr>
          <w:snapToGrid w:val="0"/>
        </w:rPr>
      </w:pPr>
    </w:p>
    <w:p w14:paraId="41F33B8F" w14:textId="77777777" w:rsidR="00C5049B" w:rsidRDefault="00C5049B" w:rsidP="00C5049B">
      <w:pPr>
        <w:pStyle w:val="PlainText"/>
        <w:ind w:firstLine="720"/>
        <w:rPr>
          <w:snapToGrid w:val="0"/>
        </w:rPr>
      </w:pPr>
      <w:r>
        <w:rPr>
          <w:snapToGrid w:val="0"/>
        </w:rPr>
        <w:t>2. Name of owner or owners of land to be utilized.</w:t>
      </w:r>
    </w:p>
    <w:p w14:paraId="2B40A375" w14:textId="77777777" w:rsidR="00C5049B" w:rsidRDefault="00C5049B" w:rsidP="00C5049B">
      <w:pPr>
        <w:pStyle w:val="PlainText"/>
        <w:rPr>
          <w:snapToGrid w:val="0"/>
        </w:rPr>
      </w:pPr>
    </w:p>
    <w:p w14:paraId="69CB966B" w14:textId="77777777" w:rsidR="00C5049B" w:rsidRDefault="00C5049B" w:rsidP="00C5049B">
      <w:pPr>
        <w:pStyle w:val="PlainText"/>
        <w:ind w:left="720"/>
        <w:rPr>
          <w:snapToGrid w:val="0"/>
        </w:rPr>
      </w:pPr>
      <w:r>
        <w:rPr>
          <w:snapToGrid w:val="0"/>
        </w:rPr>
        <w:t>3.Plan showing building locations, parking areas, location, type and location of outdoor lighting facilities, interior drives, landscaped buffer strips and access roads.</w:t>
      </w:r>
    </w:p>
    <w:p w14:paraId="42567BAF" w14:textId="77777777" w:rsidR="00C5049B" w:rsidRDefault="00C5049B" w:rsidP="00C5049B">
      <w:pPr>
        <w:pStyle w:val="PlainText"/>
        <w:rPr>
          <w:snapToGrid w:val="0"/>
        </w:rPr>
      </w:pPr>
    </w:p>
    <w:p w14:paraId="0AD3C93C" w14:textId="77777777" w:rsidR="00C5049B" w:rsidRDefault="00C5049B" w:rsidP="00C5049B">
      <w:pPr>
        <w:pStyle w:val="PlainText"/>
        <w:ind w:left="720"/>
        <w:rPr>
          <w:snapToGrid w:val="0"/>
        </w:rPr>
      </w:pPr>
      <w:r>
        <w:rPr>
          <w:snapToGrid w:val="0"/>
        </w:rPr>
        <w:t>4. Plan shall show topography, existing utilities, abutting street paving widths, alleys or easements, square footage of land within the plot.</w:t>
      </w:r>
    </w:p>
    <w:p w14:paraId="79DBC268" w14:textId="77777777" w:rsidR="00C5049B" w:rsidRDefault="00C5049B" w:rsidP="00C5049B">
      <w:pPr>
        <w:pStyle w:val="PlainText"/>
        <w:rPr>
          <w:snapToGrid w:val="0"/>
        </w:rPr>
      </w:pPr>
    </w:p>
    <w:p w14:paraId="7EBE1826" w14:textId="77777777" w:rsidR="00C5049B" w:rsidRDefault="00C5049B" w:rsidP="00C5049B">
      <w:pPr>
        <w:pStyle w:val="PlainText"/>
        <w:ind w:firstLine="720"/>
        <w:rPr>
          <w:snapToGrid w:val="0"/>
        </w:rPr>
      </w:pPr>
      <w:r>
        <w:rPr>
          <w:snapToGrid w:val="0"/>
        </w:rPr>
        <w:t>5. Description of architecture and exterior materials to be utilized.</w:t>
      </w:r>
    </w:p>
    <w:p w14:paraId="5DB15A1F" w14:textId="77777777" w:rsidR="00C5049B" w:rsidRDefault="00C5049B" w:rsidP="00C5049B">
      <w:pPr>
        <w:pStyle w:val="PlainText"/>
        <w:rPr>
          <w:snapToGrid w:val="0"/>
        </w:rPr>
      </w:pPr>
    </w:p>
    <w:p w14:paraId="77DB3BE3" w14:textId="77777777" w:rsidR="00C5049B" w:rsidRDefault="00C5049B" w:rsidP="00C5049B">
      <w:pPr>
        <w:pStyle w:val="PlainText"/>
        <w:ind w:firstLine="720"/>
        <w:rPr>
          <w:snapToGrid w:val="0"/>
        </w:rPr>
      </w:pPr>
      <w:r>
        <w:rPr>
          <w:snapToGrid w:val="0"/>
        </w:rPr>
        <w:t>6. Any additional information requested by the Zoning Adminis</w:t>
      </w:r>
      <w:r>
        <w:rPr>
          <w:snapToGrid w:val="0"/>
        </w:rPr>
        <w:softHyphen/>
        <w:t>trator.</w:t>
      </w:r>
    </w:p>
    <w:p w14:paraId="3095717F" w14:textId="77777777" w:rsidR="00C5049B" w:rsidRDefault="00C5049B" w:rsidP="00C5049B">
      <w:pPr>
        <w:pStyle w:val="PlainText"/>
        <w:rPr>
          <w:snapToGrid w:val="0"/>
        </w:rPr>
      </w:pPr>
    </w:p>
    <w:p w14:paraId="702FDCB1" w14:textId="77777777" w:rsidR="00C5049B" w:rsidRDefault="00C5049B" w:rsidP="00C5049B">
      <w:pPr>
        <w:pStyle w:val="PlainText"/>
        <w:rPr>
          <w:snapToGrid w:val="0"/>
        </w:rPr>
      </w:pPr>
      <w:r>
        <w:rPr>
          <w:snapToGrid w:val="0"/>
        </w:rPr>
        <w:t>3. NOTICE:</w:t>
      </w:r>
    </w:p>
    <w:p w14:paraId="77325E0B" w14:textId="77777777" w:rsidR="00C5049B" w:rsidRDefault="00C5049B" w:rsidP="00C5049B">
      <w:pPr>
        <w:pStyle w:val="PlainText"/>
        <w:ind w:left="360"/>
        <w:rPr>
          <w:snapToGrid w:val="0"/>
        </w:rPr>
      </w:pPr>
    </w:p>
    <w:p w14:paraId="624ED3FD" w14:textId="77777777" w:rsidR="00C5049B" w:rsidRDefault="00C5049B" w:rsidP="00C5049B">
      <w:pPr>
        <w:pStyle w:val="PlainText"/>
        <w:ind w:left="360"/>
        <w:rPr>
          <w:snapToGrid w:val="0"/>
        </w:rPr>
      </w:pPr>
      <w:r>
        <w:rPr>
          <w:snapToGrid w:val="0"/>
        </w:rPr>
        <w:t>Within five (5) days of filing of such application the applicant shall place a sign on subject plot in such a manner so that said sign is conspicuous to the public gen</w:t>
      </w:r>
      <w:r>
        <w:rPr>
          <w:snapToGrid w:val="0"/>
        </w:rPr>
        <w:softHyphen/>
        <w:t>erally from the public street or right-of-way passing the property. Said sign to be of a type which will withstand the elements, not less than three (3) feet by four (4) feet in size, with the following wordage clearly lettered not less than two (2) inches in height. “This property is being considered for a conditional use permit by the Carbondale Planning Commission for ____________________________________                __________________________________________________________ use.</w:t>
      </w:r>
    </w:p>
    <w:p w14:paraId="052784D4" w14:textId="77777777" w:rsidR="00C5049B" w:rsidRDefault="00C5049B" w:rsidP="00C5049B">
      <w:pPr>
        <w:pStyle w:val="PlainText"/>
        <w:rPr>
          <w:snapToGrid w:val="0"/>
        </w:rPr>
      </w:pPr>
      <w:r>
        <w:rPr>
          <w:snapToGrid w:val="0"/>
        </w:rPr>
        <w:tab/>
        <w:t xml:space="preserve">           (Type or Use)</w:t>
      </w:r>
    </w:p>
    <w:p w14:paraId="581F6C6A" w14:textId="77777777" w:rsidR="00C5049B" w:rsidRDefault="00C5049B" w:rsidP="00C5049B">
      <w:pPr>
        <w:pStyle w:val="PlainText"/>
        <w:ind w:left="720"/>
        <w:rPr>
          <w:snapToGrid w:val="0"/>
        </w:rPr>
      </w:pPr>
      <w:r>
        <w:rPr>
          <w:snapToGrid w:val="0"/>
        </w:rPr>
        <w:t>Formal objections to construction or operation must be filed with the above commission by __________________(Date)</w:t>
      </w:r>
    </w:p>
    <w:p w14:paraId="488F0F93" w14:textId="77777777" w:rsidR="00C5049B" w:rsidRDefault="00C5049B" w:rsidP="00C5049B">
      <w:pPr>
        <w:pStyle w:val="PlainText"/>
        <w:rPr>
          <w:snapToGrid w:val="0"/>
        </w:rPr>
      </w:pPr>
    </w:p>
    <w:p w14:paraId="335557EA" w14:textId="77777777" w:rsidR="00C5049B" w:rsidRDefault="00C5049B" w:rsidP="00C5049B">
      <w:pPr>
        <w:pStyle w:val="PlainText"/>
        <w:rPr>
          <w:snapToGrid w:val="0"/>
        </w:rPr>
      </w:pPr>
      <w:r>
        <w:rPr>
          <w:snapToGrid w:val="0"/>
        </w:rPr>
        <w:t>4. PROCESSING OF APPLICATION:</w:t>
      </w:r>
    </w:p>
    <w:p w14:paraId="6C1A79DB" w14:textId="77777777" w:rsidR="00C5049B" w:rsidRDefault="00C5049B" w:rsidP="00C5049B">
      <w:pPr>
        <w:pStyle w:val="PlainText"/>
        <w:rPr>
          <w:snapToGrid w:val="0"/>
        </w:rPr>
      </w:pPr>
    </w:p>
    <w:p w14:paraId="4EC1BC32" w14:textId="77777777" w:rsidR="00C5049B" w:rsidRDefault="00C5049B" w:rsidP="00C5049B">
      <w:pPr>
        <w:pStyle w:val="PlainText"/>
        <w:ind w:left="720"/>
        <w:rPr>
          <w:snapToGrid w:val="0"/>
        </w:rPr>
      </w:pPr>
      <w:r>
        <w:rPr>
          <w:snapToGrid w:val="0"/>
        </w:rPr>
        <w:t>1. Upon receipt, the Zoning Ad</w:t>
      </w:r>
      <w:r>
        <w:rPr>
          <w:snapToGrid w:val="0"/>
        </w:rPr>
        <w:softHyphen/>
        <w:t>ministrator shall forward copies of the application and accompanying information to the Planning Commission for report and recommendation. The Planning Commission, within thirty (30) days of the receipt, shall submit to the Zoning Administrator a report and recommendation which shall include a finding:</w:t>
      </w:r>
    </w:p>
    <w:p w14:paraId="795DAAE5" w14:textId="77777777" w:rsidR="00C5049B" w:rsidRDefault="00C5049B" w:rsidP="00C5049B">
      <w:pPr>
        <w:pStyle w:val="PlainText"/>
        <w:ind w:firstLine="720"/>
        <w:rPr>
          <w:snapToGrid w:val="0"/>
        </w:rPr>
      </w:pPr>
    </w:p>
    <w:p w14:paraId="19720024" w14:textId="77777777" w:rsidR="00C5049B" w:rsidRDefault="00C5049B" w:rsidP="00C5049B">
      <w:pPr>
        <w:pStyle w:val="PlainText"/>
        <w:ind w:left="1440" w:hanging="720"/>
        <w:rPr>
          <w:snapToGrid w:val="0"/>
        </w:rPr>
      </w:pPr>
      <w:r>
        <w:rPr>
          <w:snapToGrid w:val="0"/>
        </w:rPr>
        <w:t>a.</w:t>
      </w:r>
      <w:r>
        <w:rPr>
          <w:snapToGrid w:val="0"/>
        </w:rPr>
        <w:tab/>
        <w:t>That the use will or will not serve the convenience and general welfare of the public.</w:t>
      </w:r>
    </w:p>
    <w:p w14:paraId="457C1CC0" w14:textId="77777777" w:rsidR="00C5049B" w:rsidRDefault="00C5049B" w:rsidP="00C5049B">
      <w:pPr>
        <w:pStyle w:val="PlainText"/>
        <w:rPr>
          <w:snapToGrid w:val="0"/>
        </w:rPr>
      </w:pPr>
    </w:p>
    <w:p w14:paraId="4567CA04" w14:textId="77777777" w:rsidR="00C5049B" w:rsidRDefault="00C5049B" w:rsidP="00C5049B">
      <w:pPr>
        <w:pStyle w:val="PlainText"/>
        <w:ind w:left="1440" w:hanging="720"/>
        <w:rPr>
          <w:snapToGrid w:val="0"/>
        </w:rPr>
      </w:pPr>
      <w:r>
        <w:rPr>
          <w:snapToGrid w:val="0"/>
        </w:rPr>
        <w:t>b.</w:t>
      </w:r>
      <w:r>
        <w:rPr>
          <w:snapToGrid w:val="0"/>
        </w:rPr>
        <w:tab/>
        <w:t>That the use will or will not serve the immediate neigh</w:t>
      </w:r>
      <w:r>
        <w:rPr>
          <w:snapToGrid w:val="0"/>
        </w:rPr>
        <w:softHyphen/>
        <w:t>borhood to some degree.</w:t>
      </w:r>
    </w:p>
    <w:p w14:paraId="39BDD43E" w14:textId="77777777" w:rsidR="00C5049B" w:rsidRDefault="00C5049B" w:rsidP="00C5049B">
      <w:pPr>
        <w:pStyle w:val="PlainText"/>
        <w:ind w:firstLine="720"/>
        <w:rPr>
          <w:snapToGrid w:val="0"/>
        </w:rPr>
      </w:pPr>
    </w:p>
    <w:p w14:paraId="428431BB" w14:textId="77777777" w:rsidR="00C5049B" w:rsidRDefault="00C5049B" w:rsidP="00C5049B">
      <w:pPr>
        <w:pStyle w:val="PlainText"/>
        <w:ind w:left="1440" w:hanging="720"/>
        <w:rPr>
          <w:snapToGrid w:val="0"/>
        </w:rPr>
      </w:pPr>
      <w:r>
        <w:rPr>
          <w:snapToGrid w:val="0"/>
        </w:rPr>
        <w:lastRenderedPageBreak/>
        <w:t>c.</w:t>
      </w:r>
      <w:r>
        <w:rPr>
          <w:snapToGrid w:val="0"/>
        </w:rPr>
        <w:tab/>
        <w:t>That the use will either protect the neighborhood and community interest or be in derogation of it (</w:t>
      </w:r>
      <w:proofErr w:type="gramStart"/>
      <w:r>
        <w:rPr>
          <w:snapToGrid w:val="0"/>
        </w:rPr>
        <w:t>on the basis of</w:t>
      </w:r>
      <w:proofErr w:type="gramEnd"/>
      <w:r>
        <w:rPr>
          <w:snapToGrid w:val="0"/>
        </w:rPr>
        <w:t xml:space="preserve"> noise, odor, health, safety, or order).</w:t>
      </w:r>
    </w:p>
    <w:p w14:paraId="6474994A" w14:textId="77777777" w:rsidR="00C5049B" w:rsidRDefault="00C5049B" w:rsidP="00C5049B">
      <w:pPr>
        <w:pStyle w:val="PlainText"/>
        <w:rPr>
          <w:snapToGrid w:val="0"/>
        </w:rPr>
      </w:pPr>
    </w:p>
    <w:p w14:paraId="68299B39" w14:textId="77777777" w:rsidR="00C5049B" w:rsidRDefault="00C5049B" w:rsidP="00C5049B">
      <w:pPr>
        <w:pStyle w:val="PlainText"/>
        <w:ind w:left="1440" w:hanging="720"/>
        <w:rPr>
          <w:snapToGrid w:val="0"/>
        </w:rPr>
      </w:pPr>
      <w:r>
        <w:rPr>
          <w:snapToGrid w:val="0"/>
        </w:rPr>
        <w:t>d.</w:t>
      </w:r>
      <w:r>
        <w:rPr>
          <w:snapToGrid w:val="0"/>
        </w:rPr>
        <w:tab/>
        <w:t>That such use will or will not alter the normal nature or character of the development of the neighborhood.</w:t>
      </w:r>
    </w:p>
    <w:p w14:paraId="1F34D6C4" w14:textId="77777777" w:rsidR="00C5049B" w:rsidRDefault="00C5049B" w:rsidP="00C5049B">
      <w:pPr>
        <w:pStyle w:val="PlainText"/>
        <w:rPr>
          <w:snapToGrid w:val="0"/>
        </w:rPr>
      </w:pPr>
    </w:p>
    <w:p w14:paraId="491FD6BF" w14:textId="77777777" w:rsidR="00C5049B" w:rsidRDefault="00C5049B" w:rsidP="00C5049B">
      <w:pPr>
        <w:pStyle w:val="PlainText"/>
        <w:ind w:left="1440" w:hanging="720"/>
        <w:rPr>
          <w:snapToGrid w:val="0"/>
        </w:rPr>
      </w:pPr>
      <w:r>
        <w:rPr>
          <w:snapToGrid w:val="0"/>
        </w:rPr>
        <w:t>e.</w:t>
      </w:r>
      <w:r>
        <w:rPr>
          <w:snapToGrid w:val="0"/>
        </w:rPr>
        <w:tab/>
        <w:t>That the neighboring properties will or will not be sub</w:t>
      </w:r>
      <w:r>
        <w:rPr>
          <w:snapToGrid w:val="0"/>
        </w:rPr>
        <w:softHyphen/>
        <w:t>stantially or permanently injured.</w:t>
      </w:r>
    </w:p>
    <w:p w14:paraId="657E4A68" w14:textId="77777777" w:rsidR="00C5049B" w:rsidRDefault="00C5049B" w:rsidP="00C5049B">
      <w:pPr>
        <w:pStyle w:val="PlainText"/>
        <w:rPr>
          <w:snapToGrid w:val="0"/>
        </w:rPr>
      </w:pPr>
    </w:p>
    <w:p w14:paraId="38F95CA3" w14:textId="77777777" w:rsidR="00C5049B" w:rsidRDefault="00C5049B" w:rsidP="00C5049B">
      <w:pPr>
        <w:pStyle w:val="PlainText"/>
        <w:ind w:left="1440" w:hanging="720"/>
        <w:rPr>
          <w:snapToGrid w:val="0"/>
        </w:rPr>
      </w:pPr>
      <w:r>
        <w:rPr>
          <w:snapToGrid w:val="0"/>
        </w:rPr>
        <w:t>f.</w:t>
      </w:r>
      <w:r>
        <w:rPr>
          <w:snapToGrid w:val="0"/>
        </w:rPr>
        <w:tab/>
        <w:t>That the use will or will not be in basic harmony with the various elements and objectives of the master plan.</w:t>
      </w:r>
    </w:p>
    <w:p w14:paraId="51639F6C" w14:textId="77777777" w:rsidR="00C5049B" w:rsidRDefault="00C5049B" w:rsidP="00C5049B">
      <w:pPr>
        <w:pStyle w:val="PlainText"/>
        <w:rPr>
          <w:snapToGrid w:val="0"/>
        </w:rPr>
      </w:pPr>
    </w:p>
    <w:p w14:paraId="75E7D3A3" w14:textId="77777777" w:rsidR="00C5049B" w:rsidRDefault="00C5049B" w:rsidP="00C5049B">
      <w:pPr>
        <w:pStyle w:val="PlainText"/>
        <w:ind w:left="1440" w:hanging="720"/>
        <w:rPr>
          <w:snapToGrid w:val="0"/>
        </w:rPr>
      </w:pPr>
      <w:r>
        <w:rPr>
          <w:snapToGrid w:val="0"/>
        </w:rPr>
        <w:t>g.</w:t>
      </w:r>
      <w:r>
        <w:rPr>
          <w:snapToGrid w:val="0"/>
        </w:rPr>
        <w:tab/>
        <w:t>That the use will or will not meet the specific require</w:t>
      </w:r>
      <w:r>
        <w:rPr>
          <w:snapToGrid w:val="0"/>
        </w:rPr>
        <w:softHyphen/>
        <w:t>ments and conditions set forth in the district regulations for that use in that zoning district.</w:t>
      </w:r>
    </w:p>
    <w:p w14:paraId="59AF1983" w14:textId="77777777" w:rsidR="00C5049B" w:rsidRDefault="00C5049B" w:rsidP="00C5049B">
      <w:pPr>
        <w:pStyle w:val="PlainText"/>
        <w:rPr>
          <w:snapToGrid w:val="0"/>
        </w:rPr>
      </w:pPr>
    </w:p>
    <w:p w14:paraId="2D7295D3" w14:textId="77777777" w:rsidR="00C5049B" w:rsidRDefault="00C5049B" w:rsidP="00C5049B">
      <w:pPr>
        <w:pStyle w:val="PlainText"/>
        <w:ind w:left="1440" w:hanging="720"/>
        <w:rPr>
          <w:snapToGrid w:val="0"/>
        </w:rPr>
      </w:pPr>
      <w:r>
        <w:rPr>
          <w:snapToGrid w:val="0"/>
        </w:rPr>
        <w:t>h.</w:t>
      </w:r>
      <w:r>
        <w:rPr>
          <w:snapToGrid w:val="0"/>
        </w:rPr>
        <w:tab/>
        <w:t>Said use would or would not constitute a variance in the requirements of these Zoning Regulations.</w:t>
      </w:r>
    </w:p>
    <w:p w14:paraId="1FEA9453" w14:textId="77777777" w:rsidR="00C5049B" w:rsidRDefault="00C5049B" w:rsidP="00C5049B">
      <w:pPr>
        <w:pStyle w:val="PlainText"/>
        <w:rPr>
          <w:snapToGrid w:val="0"/>
        </w:rPr>
      </w:pPr>
    </w:p>
    <w:p w14:paraId="0548F15F" w14:textId="77777777" w:rsidR="00C5049B" w:rsidRDefault="00C5049B" w:rsidP="00C5049B">
      <w:pPr>
        <w:pStyle w:val="PlainText"/>
        <w:ind w:left="1440" w:hanging="720"/>
        <w:rPr>
          <w:snapToGrid w:val="0"/>
        </w:rPr>
      </w:pPr>
      <w:r>
        <w:rPr>
          <w:snapToGrid w:val="0"/>
        </w:rPr>
        <w:t>i.</w:t>
      </w:r>
      <w:r>
        <w:rPr>
          <w:snapToGrid w:val="0"/>
        </w:rPr>
        <w:tab/>
        <w:t>That approval is or is not recommended because of unique circumstances presented by the application, i.e., community need or welfare, public demand, and economic factors.</w:t>
      </w:r>
    </w:p>
    <w:p w14:paraId="5A608C59" w14:textId="77777777" w:rsidR="00C5049B" w:rsidRDefault="00C5049B" w:rsidP="00C5049B">
      <w:pPr>
        <w:pStyle w:val="PlainText"/>
        <w:rPr>
          <w:snapToGrid w:val="0"/>
        </w:rPr>
      </w:pPr>
    </w:p>
    <w:p w14:paraId="44F50D12" w14:textId="77777777" w:rsidR="00C5049B" w:rsidRDefault="00C5049B" w:rsidP="00C5049B">
      <w:pPr>
        <w:pStyle w:val="PlainText"/>
        <w:ind w:left="1440" w:hanging="720"/>
        <w:rPr>
          <w:snapToGrid w:val="0"/>
        </w:rPr>
      </w:pPr>
      <w:r>
        <w:rPr>
          <w:snapToGrid w:val="0"/>
        </w:rPr>
        <w:t>j.</w:t>
      </w:r>
      <w:r>
        <w:rPr>
          <w:snapToGrid w:val="0"/>
        </w:rPr>
        <w:tab/>
        <w:t>That approval is or is not recommended because of unique circumstances present in the zoning district, i.e., character (social, economic) of the neighborhood and abutting properties, or physical characteristics, of the property in question.</w:t>
      </w:r>
    </w:p>
    <w:p w14:paraId="0803441C" w14:textId="77777777" w:rsidR="00C5049B" w:rsidRDefault="00C5049B" w:rsidP="00C5049B">
      <w:pPr>
        <w:pStyle w:val="PlainText"/>
        <w:rPr>
          <w:snapToGrid w:val="0"/>
        </w:rPr>
      </w:pPr>
    </w:p>
    <w:p w14:paraId="00588E1D" w14:textId="77777777" w:rsidR="00C5049B" w:rsidRDefault="00C5049B" w:rsidP="00C5049B">
      <w:pPr>
        <w:pStyle w:val="PlainText"/>
        <w:ind w:left="720"/>
        <w:rPr>
          <w:snapToGrid w:val="0"/>
        </w:rPr>
      </w:pPr>
      <w:r>
        <w:rPr>
          <w:snapToGrid w:val="0"/>
        </w:rPr>
        <w:t>2.  The report and recommendation shall not be considered com</w:t>
      </w:r>
      <w:r>
        <w:rPr>
          <w:snapToGrid w:val="0"/>
        </w:rPr>
        <w:softHyphen/>
        <w:t>plete until reports are on file from the following appro</w:t>
      </w:r>
      <w:r>
        <w:rPr>
          <w:snapToGrid w:val="0"/>
        </w:rPr>
        <w:softHyphen/>
        <w:t>priate city or county agency (where applicable):</w:t>
      </w:r>
    </w:p>
    <w:p w14:paraId="60509AE4" w14:textId="77777777" w:rsidR="00C5049B" w:rsidRDefault="00C5049B" w:rsidP="00C5049B">
      <w:pPr>
        <w:pStyle w:val="PlainText"/>
        <w:rPr>
          <w:snapToGrid w:val="0"/>
        </w:rPr>
      </w:pPr>
      <w:r>
        <w:rPr>
          <w:snapToGrid w:val="0"/>
        </w:rPr>
        <w:tab/>
      </w:r>
      <w:r>
        <w:rPr>
          <w:snapToGrid w:val="0"/>
        </w:rPr>
        <w:tab/>
        <w:t>Health</w:t>
      </w:r>
    </w:p>
    <w:p w14:paraId="0F530B0D" w14:textId="77777777" w:rsidR="00C5049B" w:rsidRDefault="00C5049B" w:rsidP="00C5049B">
      <w:pPr>
        <w:pStyle w:val="PlainText"/>
        <w:rPr>
          <w:snapToGrid w:val="0"/>
        </w:rPr>
      </w:pPr>
      <w:r>
        <w:rPr>
          <w:snapToGrid w:val="0"/>
        </w:rPr>
        <w:tab/>
      </w:r>
      <w:r>
        <w:rPr>
          <w:snapToGrid w:val="0"/>
        </w:rPr>
        <w:tab/>
        <w:t>Fire</w:t>
      </w:r>
    </w:p>
    <w:p w14:paraId="7FDBBB00" w14:textId="77777777" w:rsidR="00C5049B" w:rsidRDefault="00C5049B" w:rsidP="00C5049B">
      <w:pPr>
        <w:pStyle w:val="PlainText"/>
        <w:rPr>
          <w:snapToGrid w:val="0"/>
        </w:rPr>
      </w:pPr>
      <w:r>
        <w:rPr>
          <w:snapToGrid w:val="0"/>
        </w:rPr>
        <w:tab/>
      </w:r>
      <w:r>
        <w:rPr>
          <w:snapToGrid w:val="0"/>
        </w:rPr>
        <w:tab/>
        <w:t>Public Utilities</w:t>
      </w:r>
    </w:p>
    <w:p w14:paraId="2BA1E191" w14:textId="77777777" w:rsidR="00C5049B" w:rsidRDefault="00C5049B" w:rsidP="00C5049B">
      <w:pPr>
        <w:pStyle w:val="PlainText"/>
        <w:rPr>
          <w:snapToGrid w:val="0"/>
        </w:rPr>
      </w:pPr>
      <w:r>
        <w:rPr>
          <w:snapToGrid w:val="0"/>
        </w:rPr>
        <w:tab/>
      </w:r>
      <w:r>
        <w:rPr>
          <w:snapToGrid w:val="0"/>
        </w:rPr>
        <w:tab/>
        <w:t>Engineers</w:t>
      </w:r>
    </w:p>
    <w:p w14:paraId="7C57472C" w14:textId="77777777" w:rsidR="00C5049B" w:rsidRDefault="00C5049B" w:rsidP="00C5049B">
      <w:pPr>
        <w:pStyle w:val="PlainText"/>
        <w:rPr>
          <w:snapToGrid w:val="0"/>
        </w:rPr>
      </w:pPr>
      <w:r>
        <w:rPr>
          <w:snapToGrid w:val="0"/>
        </w:rPr>
        <w:tab/>
      </w:r>
      <w:r>
        <w:rPr>
          <w:snapToGrid w:val="0"/>
        </w:rPr>
        <w:tab/>
        <w:t>Parks</w:t>
      </w:r>
    </w:p>
    <w:p w14:paraId="3B525879" w14:textId="77777777" w:rsidR="00C5049B" w:rsidRDefault="00C5049B" w:rsidP="00C5049B">
      <w:pPr>
        <w:pStyle w:val="PlainText"/>
        <w:ind w:left="720" w:firstLine="720"/>
        <w:rPr>
          <w:snapToGrid w:val="0"/>
        </w:rPr>
      </w:pPr>
      <w:r>
        <w:rPr>
          <w:snapToGrid w:val="0"/>
        </w:rPr>
        <w:t>Schools</w:t>
      </w:r>
    </w:p>
    <w:p w14:paraId="6118EC9A" w14:textId="77777777" w:rsidR="00C5049B" w:rsidRDefault="00C5049B" w:rsidP="00C5049B">
      <w:pPr>
        <w:pStyle w:val="PlainText"/>
        <w:rPr>
          <w:snapToGrid w:val="0"/>
        </w:rPr>
      </w:pPr>
    </w:p>
    <w:p w14:paraId="1439B733" w14:textId="77777777" w:rsidR="00C5049B" w:rsidRDefault="00C5049B" w:rsidP="00C5049B">
      <w:pPr>
        <w:pStyle w:val="PlainText"/>
        <w:ind w:left="720"/>
        <w:rPr>
          <w:snapToGrid w:val="0"/>
        </w:rPr>
      </w:pPr>
      <w:r>
        <w:rPr>
          <w:snapToGrid w:val="0"/>
        </w:rPr>
        <w:t>3.  The preceding agencies shall be given seven (7) days fol</w:t>
      </w:r>
      <w:r>
        <w:rPr>
          <w:snapToGrid w:val="0"/>
        </w:rPr>
        <w:softHyphen/>
        <w:t>lowing receipt of copies of the application. If said report has not been returned to the Planning Commission by that time, it shall be considered as an affirmative report on said application.</w:t>
      </w:r>
    </w:p>
    <w:p w14:paraId="0535DE8C" w14:textId="77777777" w:rsidR="00C5049B" w:rsidRDefault="00C5049B" w:rsidP="00C5049B">
      <w:pPr>
        <w:pStyle w:val="PlainText"/>
        <w:rPr>
          <w:snapToGrid w:val="0"/>
        </w:rPr>
      </w:pPr>
    </w:p>
    <w:p w14:paraId="7EA74B1E" w14:textId="77777777" w:rsidR="00C5049B" w:rsidRDefault="00C5049B" w:rsidP="00C5049B">
      <w:pPr>
        <w:pStyle w:val="PlainText"/>
        <w:rPr>
          <w:snapToGrid w:val="0"/>
        </w:rPr>
      </w:pPr>
    </w:p>
    <w:p w14:paraId="72F9A8D1" w14:textId="77777777" w:rsidR="00C5049B" w:rsidRDefault="00C5049B" w:rsidP="00C5049B">
      <w:pPr>
        <w:pStyle w:val="PlainText"/>
        <w:rPr>
          <w:snapToGrid w:val="0"/>
        </w:rPr>
      </w:pPr>
      <w:r>
        <w:rPr>
          <w:snapToGrid w:val="0"/>
        </w:rPr>
        <w:t>5.</w:t>
      </w:r>
      <w:r>
        <w:rPr>
          <w:snapToGrid w:val="0"/>
        </w:rPr>
        <w:tab/>
        <w:t>DETERMINATION:</w:t>
      </w:r>
    </w:p>
    <w:p w14:paraId="6ECE61EB" w14:textId="77777777" w:rsidR="00C5049B" w:rsidRDefault="00C5049B" w:rsidP="00C5049B">
      <w:pPr>
        <w:pStyle w:val="PlainText"/>
        <w:rPr>
          <w:snapToGrid w:val="0"/>
        </w:rPr>
      </w:pPr>
      <w:r>
        <w:rPr>
          <w:snapToGrid w:val="0"/>
        </w:rPr>
        <w:t xml:space="preserve">          </w:t>
      </w:r>
    </w:p>
    <w:p w14:paraId="7E8F6848" w14:textId="77777777" w:rsidR="00C5049B" w:rsidRDefault="00C5049B" w:rsidP="00C5049B">
      <w:pPr>
        <w:pStyle w:val="PlainText"/>
        <w:ind w:left="720"/>
        <w:rPr>
          <w:snapToGrid w:val="0"/>
        </w:rPr>
      </w:pPr>
      <w:r>
        <w:rPr>
          <w:snapToGrid w:val="0"/>
        </w:rPr>
        <w:t>1. The Zoning Administrator shall issue conditional use per</w:t>
      </w:r>
      <w:r>
        <w:rPr>
          <w:snapToGrid w:val="0"/>
        </w:rPr>
        <w:softHyphen/>
        <w:t>mits only after a report and determination is made by the Planning Commission.</w:t>
      </w:r>
    </w:p>
    <w:p w14:paraId="5EA0925B" w14:textId="77777777" w:rsidR="00C5049B" w:rsidRDefault="00C5049B" w:rsidP="00C5049B">
      <w:pPr>
        <w:pStyle w:val="PlainText"/>
        <w:rPr>
          <w:snapToGrid w:val="0"/>
        </w:rPr>
      </w:pPr>
      <w:r>
        <w:rPr>
          <w:snapToGrid w:val="0"/>
        </w:rPr>
        <w:t xml:space="preserve">            </w:t>
      </w:r>
    </w:p>
    <w:p w14:paraId="511BA52B" w14:textId="77777777" w:rsidR="00C5049B" w:rsidRDefault="00C5049B" w:rsidP="00C5049B">
      <w:pPr>
        <w:pStyle w:val="PlainText"/>
        <w:ind w:left="1440"/>
        <w:rPr>
          <w:snapToGrid w:val="0"/>
        </w:rPr>
      </w:pPr>
      <w:r>
        <w:rPr>
          <w:snapToGrid w:val="0"/>
        </w:rPr>
        <w:t xml:space="preserve">a. Such report and determination shall be made within forty-five (45) days of the date of application in accordance with the provisions set forth in these Zoning Regulations. </w:t>
      </w:r>
    </w:p>
    <w:p w14:paraId="2C9C42FB" w14:textId="77777777" w:rsidR="00C5049B" w:rsidRDefault="00C5049B" w:rsidP="00C5049B">
      <w:pPr>
        <w:pStyle w:val="PlainText"/>
        <w:rPr>
          <w:snapToGrid w:val="0"/>
        </w:rPr>
      </w:pPr>
      <w:r>
        <w:rPr>
          <w:snapToGrid w:val="0"/>
        </w:rPr>
        <w:t xml:space="preserve">       </w:t>
      </w:r>
    </w:p>
    <w:p w14:paraId="01C2614B" w14:textId="77777777" w:rsidR="00C5049B" w:rsidRDefault="00C5049B" w:rsidP="00C5049B">
      <w:pPr>
        <w:pStyle w:val="PlainText"/>
        <w:ind w:left="1440"/>
        <w:rPr>
          <w:snapToGrid w:val="0"/>
        </w:rPr>
      </w:pPr>
      <w:r>
        <w:rPr>
          <w:snapToGrid w:val="0"/>
        </w:rPr>
        <w:t xml:space="preserve">b.   The Planning Commission shall have the power to establish                 time limitations on any conditional use permit specified in this </w:t>
      </w:r>
      <w:r>
        <w:rPr>
          <w:snapToGrid w:val="0"/>
        </w:rPr>
        <w:lastRenderedPageBreak/>
        <w:t xml:space="preserve">article. Said conditional use permit shall be renewable at the discretion of said Planning Commission. </w:t>
      </w:r>
    </w:p>
    <w:p w14:paraId="191B2003" w14:textId="77777777" w:rsidR="00C5049B" w:rsidRDefault="00C5049B" w:rsidP="00C5049B">
      <w:pPr>
        <w:pStyle w:val="PlainText"/>
        <w:rPr>
          <w:snapToGrid w:val="0"/>
        </w:rPr>
      </w:pPr>
      <w:r>
        <w:rPr>
          <w:snapToGrid w:val="0"/>
        </w:rPr>
        <w:t xml:space="preserve">         </w:t>
      </w:r>
    </w:p>
    <w:p w14:paraId="40A7DB8C" w14:textId="77777777" w:rsidR="00C5049B" w:rsidRDefault="00C5049B" w:rsidP="00C5049B">
      <w:pPr>
        <w:pStyle w:val="PlainText"/>
        <w:ind w:left="1440"/>
        <w:rPr>
          <w:snapToGrid w:val="0"/>
        </w:rPr>
      </w:pPr>
      <w:r>
        <w:rPr>
          <w:snapToGrid w:val="0"/>
        </w:rPr>
        <w:t xml:space="preserve">Since a conditional use is allowed by rights subject to those express limitations and conditions as set forth in these Zoning Regulations, </w:t>
      </w:r>
      <w:r>
        <w:rPr>
          <w:snapToGrid w:val="0"/>
          <w:u w:val="single"/>
        </w:rPr>
        <w:t>any</w:t>
      </w:r>
      <w:r>
        <w:rPr>
          <w:snapToGrid w:val="0"/>
        </w:rPr>
        <w:t xml:space="preserve"> lessening or subverting of those limitations and conditions would be a variance, in fact, and must be </w:t>
      </w:r>
      <w:proofErr w:type="gramStart"/>
      <w:r>
        <w:rPr>
          <w:snapToGrid w:val="0"/>
        </w:rPr>
        <w:t>handled</w:t>
      </w:r>
      <w:proofErr w:type="gramEnd"/>
      <w:r>
        <w:rPr>
          <w:snapToGrid w:val="0"/>
        </w:rPr>
        <w:t xml:space="preserve">   </w:t>
      </w:r>
    </w:p>
    <w:p w14:paraId="029E6D25" w14:textId="77777777" w:rsidR="00C5049B" w:rsidRDefault="00C5049B" w:rsidP="00C5049B">
      <w:pPr>
        <w:pStyle w:val="PlainText"/>
        <w:rPr>
          <w:snapToGrid w:val="0"/>
        </w:rPr>
      </w:pPr>
      <w:r>
        <w:rPr>
          <w:snapToGrid w:val="0"/>
        </w:rPr>
        <w:t xml:space="preserve">             as such.</w:t>
      </w:r>
    </w:p>
    <w:p w14:paraId="12CDCB68" w14:textId="77777777" w:rsidR="00C5049B" w:rsidRDefault="00C5049B" w:rsidP="00C5049B">
      <w:pPr>
        <w:pStyle w:val="PlainText"/>
        <w:ind w:left="720"/>
        <w:rPr>
          <w:snapToGrid w:val="0"/>
        </w:rPr>
      </w:pPr>
      <w:r>
        <w:rPr>
          <w:snapToGrid w:val="0"/>
        </w:rPr>
        <w:t>Nuisances: If the proposed use would, in the opinion of the Planning Commission, produce or create any nuisance due to noise, glare, obnoxious odors, toxic gases, smoke, traffic generation, moral and social influence, or any other source, there may be imposed any reasonable addi</w:t>
      </w:r>
      <w:r>
        <w:rPr>
          <w:snapToGrid w:val="0"/>
        </w:rPr>
        <w:softHyphen/>
        <w:t xml:space="preserve">tional limitations. The requirements may </w:t>
      </w:r>
      <w:proofErr w:type="gramStart"/>
      <w:r>
        <w:rPr>
          <w:snapToGrid w:val="0"/>
        </w:rPr>
        <w:t>be</w:t>
      </w:r>
      <w:proofErr w:type="gramEnd"/>
    </w:p>
    <w:p w14:paraId="7C0119A4" w14:textId="77777777" w:rsidR="00C5049B" w:rsidRDefault="00C5049B" w:rsidP="00C5049B">
      <w:pPr>
        <w:pStyle w:val="PlainText"/>
        <w:rPr>
          <w:snapToGrid w:val="0"/>
        </w:rPr>
      </w:pPr>
      <w:r>
        <w:rPr>
          <w:snapToGrid w:val="0"/>
        </w:rPr>
        <w:t xml:space="preserve">      made more restrictive when necessary to protect surrounding property.</w:t>
      </w:r>
    </w:p>
    <w:p w14:paraId="514196A6" w14:textId="77777777" w:rsidR="00C5049B" w:rsidRDefault="00C5049B" w:rsidP="00C5049B">
      <w:pPr>
        <w:pStyle w:val="PlainText"/>
        <w:rPr>
          <w:snapToGrid w:val="0"/>
        </w:rPr>
      </w:pPr>
    </w:p>
    <w:p w14:paraId="6740AA2D" w14:textId="70E66EF2" w:rsidR="00D450C2" w:rsidRPr="00C5049B" w:rsidRDefault="00D450C2" w:rsidP="00C5049B">
      <w:pPr>
        <w:rPr>
          <w:rFonts w:eastAsia="MS Mincho"/>
        </w:rPr>
      </w:pPr>
    </w:p>
    <w:sectPr w:rsidR="00D450C2" w:rsidRPr="00C504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1" w15:restartNumberingAfterBreak="0">
    <w:nsid w:val="00000007"/>
    <w:multiLevelType w:val="multilevel"/>
    <w:tmpl w:val="00000007"/>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2" w15:restartNumberingAfterBreak="0">
    <w:nsid w:val="00000008"/>
    <w:multiLevelType w:val="multilevel"/>
    <w:tmpl w:val="00000008"/>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3" w15:restartNumberingAfterBreak="0">
    <w:nsid w:val="00000009"/>
    <w:multiLevelType w:val="multilevel"/>
    <w:tmpl w:val="00000009"/>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4" w15:restartNumberingAfterBreak="0">
    <w:nsid w:val="03D9398A"/>
    <w:multiLevelType w:val="hybridMultilevel"/>
    <w:tmpl w:val="1E4CABB8"/>
    <w:lvl w:ilvl="0" w:tplc="40C658D6">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4B078FE"/>
    <w:multiLevelType w:val="hybridMultilevel"/>
    <w:tmpl w:val="C3E6DC10"/>
    <w:lvl w:ilvl="0" w:tplc="665C3EBA">
      <w:start w:val="1"/>
      <w:numFmt w:val="upperLetter"/>
      <w:lvlText w:val="%1."/>
      <w:lvlJc w:val="left"/>
      <w:pPr>
        <w:tabs>
          <w:tab w:val="num" w:pos="1680"/>
        </w:tabs>
        <w:ind w:left="1680" w:hanging="48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6" w15:restartNumberingAfterBreak="0">
    <w:nsid w:val="0FAE3A50"/>
    <w:multiLevelType w:val="hybridMultilevel"/>
    <w:tmpl w:val="BD923CE2"/>
    <w:lvl w:ilvl="0" w:tplc="2034D28C">
      <w:start w:val="1"/>
      <w:numFmt w:val="upperLetter"/>
      <w:lvlText w:val="%1."/>
      <w:lvlJc w:val="left"/>
      <w:pPr>
        <w:tabs>
          <w:tab w:val="num" w:pos="1809"/>
        </w:tabs>
        <w:ind w:left="1809" w:hanging="390"/>
      </w:pPr>
      <w:rPr>
        <w:rFonts w:hint="default"/>
      </w:rPr>
    </w:lvl>
    <w:lvl w:ilvl="1" w:tplc="04090019" w:tentative="1">
      <w:start w:val="1"/>
      <w:numFmt w:val="lowerLetter"/>
      <w:lvlText w:val="%2."/>
      <w:lvlJc w:val="left"/>
      <w:pPr>
        <w:tabs>
          <w:tab w:val="num" w:pos="2499"/>
        </w:tabs>
        <w:ind w:left="2499" w:hanging="360"/>
      </w:pPr>
    </w:lvl>
    <w:lvl w:ilvl="2" w:tplc="0409001B" w:tentative="1">
      <w:start w:val="1"/>
      <w:numFmt w:val="lowerRoman"/>
      <w:lvlText w:val="%3."/>
      <w:lvlJc w:val="right"/>
      <w:pPr>
        <w:tabs>
          <w:tab w:val="num" w:pos="3219"/>
        </w:tabs>
        <w:ind w:left="3219" w:hanging="180"/>
      </w:pPr>
    </w:lvl>
    <w:lvl w:ilvl="3" w:tplc="0409000F" w:tentative="1">
      <w:start w:val="1"/>
      <w:numFmt w:val="decimal"/>
      <w:lvlText w:val="%4."/>
      <w:lvlJc w:val="left"/>
      <w:pPr>
        <w:tabs>
          <w:tab w:val="num" w:pos="3939"/>
        </w:tabs>
        <w:ind w:left="3939" w:hanging="360"/>
      </w:pPr>
    </w:lvl>
    <w:lvl w:ilvl="4" w:tplc="04090019" w:tentative="1">
      <w:start w:val="1"/>
      <w:numFmt w:val="lowerLetter"/>
      <w:lvlText w:val="%5."/>
      <w:lvlJc w:val="left"/>
      <w:pPr>
        <w:tabs>
          <w:tab w:val="num" w:pos="4659"/>
        </w:tabs>
        <w:ind w:left="4659" w:hanging="360"/>
      </w:pPr>
    </w:lvl>
    <w:lvl w:ilvl="5" w:tplc="0409001B" w:tentative="1">
      <w:start w:val="1"/>
      <w:numFmt w:val="lowerRoman"/>
      <w:lvlText w:val="%6."/>
      <w:lvlJc w:val="right"/>
      <w:pPr>
        <w:tabs>
          <w:tab w:val="num" w:pos="5379"/>
        </w:tabs>
        <w:ind w:left="5379" w:hanging="180"/>
      </w:pPr>
    </w:lvl>
    <w:lvl w:ilvl="6" w:tplc="0409000F" w:tentative="1">
      <w:start w:val="1"/>
      <w:numFmt w:val="decimal"/>
      <w:lvlText w:val="%7."/>
      <w:lvlJc w:val="left"/>
      <w:pPr>
        <w:tabs>
          <w:tab w:val="num" w:pos="6099"/>
        </w:tabs>
        <w:ind w:left="6099" w:hanging="360"/>
      </w:pPr>
    </w:lvl>
    <w:lvl w:ilvl="7" w:tplc="04090019" w:tentative="1">
      <w:start w:val="1"/>
      <w:numFmt w:val="lowerLetter"/>
      <w:lvlText w:val="%8."/>
      <w:lvlJc w:val="left"/>
      <w:pPr>
        <w:tabs>
          <w:tab w:val="num" w:pos="6819"/>
        </w:tabs>
        <w:ind w:left="6819" w:hanging="360"/>
      </w:pPr>
    </w:lvl>
    <w:lvl w:ilvl="8" w:tplc="0409001B" w:tentative="1">
      <w:start w:val="1"/>
      <w:numFmt w:val="lowerRoman"/>
      <w:lvlText w:val="%9."/>
      <w:lvlJc w:val="right"/>
      <w:pPr>
        <w:tabs>
          <w:tab w:val="num" w:pos="7539"/>
        </w:tabs>
        <w:ind w:left="7539" w:hanging="180"/>
      </w:pPr>
    </w:lvl>
  </w:abstractNum>
  <w:abstractNum w:abstractNumId="7" w15:restartNumberingAfterBreak="0">
    <w:nsid w:val="126D20C6"/>
    <w:multiLevelType w:val="hybridMultilevel"/>
    <w:tmpl w:val="EB62C49E"/>
    <w:lvl w:ilvl="0" w:tplc="B73041C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8CF7D9A"/>
    <w:multiLevelType w:val="multilevel"/>
    <w:tmpl w:val="A62EAAEE"/>
    <w:lvl w:ilvl="0">
      <w:start w:val="25"/>
      <w:numFmt w:val="decimal"/>
      <w:lvlText w:val="%1"/>
      <w:lvlJc w:val="left"/>
      <w:pPr>
        <w:tabs>
          <w:tab w:val="num" w:pos="1050"/>
        </w:tabs>
        <w:ind w:left="1050" w:hanging="1050"/>
      </w:pPr>
      <w:rPr>
        <w:rFonts w:hint="default"/>
      </w:rPr>
    </w:lvl>
    <w:lvl w:ilvl="1">
      <w:start w:val="10"/>
      <w:numFmt w:val="decimal"/>
      <w:lvlText w:val="%1.%2"/>
      <w:lvlJc w:val="left"/>
      <w:pPr>
        <w:tabs>
          <w:tab w:val="num" w:pos="1605"/>
        </w:tabs>
        <w:ind w:left="1605" w:hanging="1050"/>
      </w:pPr>
      <w:rPr>
        <w:rFonts w:hint="default"/>
      </w:rPr>
    </w:lvl>
    <w:lvl w:ilvl="2">
      <w:start w:val="4"/>
      <w:numFmt w:val="decimal"/>
      <w:lvlText w:val="%1.%2-%3"/>
      <w:lvlJc w:val="left"/>
      <w:pPr>
        <w:tabs>
          <w:tab w:val="num" w:pos="2160"/>
        </w:tabs>
        <w:ind w:left="2160" w:hanging="1050"/>
      </w:pPr>
      <w:rPr>
        <w:rFonts w:hint="default"/>
      </w:rPr>
    </w:lvl>
    <w:lvl w:ilvl="3">
      <w:start w:val="1"/>
      <w:numFmt w:val="decimal"/>
      <w:lvlText w:val="%1.%2-%3.%4"/>
      <w:lvlJc w:val="left"/>
      <w:pPr>
        <w:tabs>
          <w:tab w:val="num" w:pos="2715"/>
        </w:tabs>
        <w:ind w:left="2715" w:hanging="105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6240"/>
        </w:tabs>
        <w:ind w:left="6240" w:hanging="1800"/>
      </w:pPr>
      <w:rPr>
        <w:rFonts w:hint="default"/>
      </w:rPr>
    </w:lvl>
  </w:abstractNum>
  <w:abstractNum w:abstractNumId="9" w15:restartNumberingAfterBreak="0">
    <w:nsid w:val="1AB002B1"/>
    <w:multiLevelType w:val="hybridMultilevel"/>
    <w:tmpl w:val="FB66086A"/>
    <w:lvl w:ilvl="0" w:tplc="96C20382">
      <w:start w:val="1"/>
      <w:numFmt w:val="upperLetter"/>
      <w:lvlText w:val="%1."/>
      <w:lvlJc w:val="left"/>
      <w:pPr>
        <w:tabs>
          <w:tab w:val="num" w:pos="1944"/>
        </w:tabs>
        <w:ind w:left="1944" w:hanging="510"/>
      </w:pPr>
      <w:rPr>
        <w:rFonts w:hint="default"/>
      </w:rPr>
    </w:lvl>
    <w:lvl w:ilvl="1" w:tplc="04090019" w:tentative="1">
      <w:start w:val="1"/>
      <w:numFmt w:val="lowerLetter"/>
      <w:lvlText w:val="%2."/>
      <w:lvlJc w:val="left"/>
      <w:pPr>
        <w:tabs>
          <w:tab w:val="num" w:pos="2514"/>
        </w:tabs>
        <w:ind w:left="2514" w:hanging="360"/>
      </w:pPr>
    </w:lvl>
    <w:lvl w:ilvl="2" w:tplc="0409001B" w:tentative="1">
      <w:start w:val="1"/>
      <w:numFmt w:val="lowerRoman"/>
      <w:lvlText w:val="%3."/>
      <w:lvlJc w:val="right"/>
      <w:pPr>
        <w:tabs>
          <w:tab w:val="num" w:pos="3234"/>
        </w:tabs>
        <w:ind w:left="3234" w:hanging="180"/>
      </w:pPr>
    </w:lvl>
    <w:lvl w:ilvl="3" w:tplc="0409000F" w:tentative="1">
      <w:start w:val="1"/>
      <w:numFmt w:val="decimal"/>
      <w:lvlText w:val="%4."/>
      <w:lvlJc w:val="left"/>
      <w:pPr>
        <w:tabs>
          <w:tab w:val="num" w:pos="3954"/>
        </w:tabs>
        <w:ind w:left="3954" w:hanging="360"/>
      </w:pPr>
    </w:lvl>
    <w:lvl w:ilvl="4" w:tplc="04090019" w:tentative="1">
      <w:start w:val="1"/>
      <w:numFmt w:val="lowerLetter"/>
      <w:lvlText w:val="%5."/>
      <w:lvlJc w:val="left"/>
      <w:pPr>
        <w:tabs>
          <w:tab w:val="num" w:pos="4674"/>
        </w:tabs>
        <w:ind w:left="4674" w:hanging="360"/>
      </w:pPr>
    </w:lvl>
    <w:lvl w:ilvl="5" w:tplc="0409001B" w:tentative="1">
      <w:start w:val="1"/>
      <w:numFmt w:val="lowerRoman"/>
      <w:lvlText w:val="%6."/>
      <w:lvlJc w:val="right"/>
      <w:pPr>
        <w:tabs>
          <w:tab w:val="num" w:pos="5394"/>
        </w:tabs>
        <w:ind w:left="5394" w:hanging="180"/>
      </w:pPr>
    </w:lvl>
    <w:lvl w:ilvl="6" w:tplc="0409000F" w:tentative="1">
      <w:start w:val="1"/>
      <w:numFmt w:val="decimal"/>
      <w:lvlText w:val="%7."/>
      <w:lvlJc w:val="left"/>
      <w:pPr>
        <w:tabs>
          <w:tab w:val="num" w:pos="6114"/>
        </w:tabs>
        <w:ind w:left="6114" w:hanging="360"/>
      </w:pPr>
    </w:lvl>
    <w:lvl w:ilvl="7" w:tplc="04090019" w:tentative="1">
      <w:start w:val="1"/>
      <w:numFmt w:val="lowerLetter"/>
      <w:lvlText w:val="%8."/>
      <w:lvlJc w:val="left"/>
      <w:pPr>
        <w:tabs>
          <w:tab w:val="num" w:pos="6834"/>
        </w:tabs>
        <w:ind w:left="6834" w:hanging="360"/>
      </w:pPr>
    </w:lvl>
    <w:lvl w:ilvl="8" w:tplc="0409001B" w:tentative="1">
      <w:start w:val="1"/>
      <w:numFmt w:val="lowerRoman"/>
      <w:lvlText w:val="%9."/>
      <w:lvlJc w:val="right"/>
      <w:pPr>
        <w:tabs>
          <w:tab w:val="num" w:pos="7554"/>
        </w:tabs>
        <w:ind w:left="7554" w:hanging="180"/>
      </w:pPr>
    </w:lvl>
  </w:abstractNum>
  <w:abstractNum w:abstractNumId="10" w15:restartNumberingAfterBreak="0">
    <w:nsid w:val="1C1049FC"/>
    <w:multiLevelType w:val="hybridMultilevel"/>
    <w:tmpl w:val="F3603B12"/>
    <w:lvl w:ilvl="0" w:tplc="4C72255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73A23CA"/>
    <w:multiLevelType w:val="multilevel"/>
    <w:tmpl w:val="9CCE110C"/>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515"/>
        </w:tabs>
        <w:ind w:left="1515" w:hanging="870"/>
      </w:pPr>
      <w:rPr>
        <w:rFonts w:hint="default"/>
      </w:rPr>
    </w:lvl>
    <w:lvl w:ilvl="2">
      <w:start w:val="1"/>
      <w:numFmt w:val="decimal"/>
      <w:isLgl/>
      <w:lvlText w:val="%1.%2.%3"/>
      <w:lvlJc w:val="left"/>
      <w:pPr>
        <w:tabs>
          <w:tab w:val="num" w:pos="1800"/>
        </w:tabs>
        <w:ind w:left="1800" w:hanging="870"/>
      </w:pPr>
      <w:rPr>
        <w:rFonts w:hint="default"/>
      </w:rPr>
    </w:lvl>
    <w:lvl w:ilvl="3">
      <w:start w:val="1"/>
      <w:numFmt w:val="decimal"/>
      <w:isLgl/>
      <w:lvlText w:val="%1.%2.%3.%4"/>
      <w:lvlJc w:val="left"/>
      <w:pPr>
        <w:tabs>
          <w:tab w:val="num" w:pos="2295"/>
        </w:tabs>
        <w:ind w:left="2295" w:hanging="1080"/>
      </w:pPr>
      <w:rPr>
        <w:rFonts w:hint="default"/>
      </w:rPr>
    </w:lvl>
    <w:lvl w:ilvl="4">
      <w:start w:val="1"/>
      <w:numFmt w:val="decimal"/>
      <w:isLgl/>
      <w:lvlText w:val="%1.%2.%3.%4.%5"/>
      <w:lvlJc w:val="left"/>
      <w:pPr>
        <w:tabs>
          <w:tab w:val="num" w:pos="2940"/>
        </w:tabs>
        <w:ind w:left="2940" w:hanging="1440"/>
      </w:pPr>
      <w:rPr>
        <w:rFonts w:hint="default"/>
      </w:rPr>
    </w:lvl>
    <w:lvl w:ilvl="5">
      <w:start w:val="1"/>
      <w:numFmt w:val="decimal"/>
      <w:isLgl/>
      <w:lvlText w:val="%1.%2.%3.%4.%5.%6"/>
      <w:lvlJc w:val="left"/>
      <w:pPr>
        <w:tabs>
          <w:tab w:val="num" w:pos="3585"/>
        </w:tabs>
        <w:ind w:left="3585" w:hanging="1800"/>
      </w:pPr>
      <w:rPr>
        <w:rFonts w:hint="default"/>
      </w:rPr>
    </w:lvl>
    <w:lvl w:ilvl="6">
      <w:start w:val="1"/>
      <w:numFmt w:val="decimal"/>
      <w:isLgl/>
      <w:lvlText w:val="%1.%2.%3.%4.%5.%6.%7"/>
      <w:lvlJc w:val="left"/>
      <w:pPr>
        <w:tabs>
          <w:tab w:val="num" w:pos="4230"/>
        </w:tabs>
        <w:ind w:left="4230" w:hanging="2160"/>
      </w:pPr>
      <w:rPr>
        <w:rFonts w:hint="default"/>
      </w:rPr>
    </w:lvl>
    <w:lvl w:ilvl="7">
      <w:start w:val="1"/>
      <w:numFmt w:val="decimal"/>
      <w:isLgl/>
      <w:lvlText w:val="%1.%2.%3.%4.%5.%6.%7.%8"/>
      <w:lvlJc w:val="left"/>
      <w:pPr>
        <w:tabs>
          <w:tab w:val="num" w:pos="4515"/>
        </w:tabs>
        <w:ind w:left="4515" w:hanging="2160"/>
      </w:pPr>
      <w:rPr>
        <w:rFonts w:hint="default"/>
      </w:rPr>
    </w:lvl>
    <w:lvl w:ilvl="8">
      <w:start w:val="1"/>
      <w:numFmt w:val="decimal"/>
      <w:isLgl/>
      <w:lvlText w:val="%1.%2.%3.%4.%5.%6.%7.%8.%9"/>
      <w:lvlJc w:val="left"/>
      <w:pPr>
        <w:tabs>
          <w:tab w:val="num" w:pos="5160"/>
        </w:tabs>
        <w:ind w:left="5160" w:hanging="2520"/>
      </w:pPr>
      <w:rPr>
        <w:rFonts w:hint="default"/>
      </w:rPr>
    </w:lvl>
  </w:abstractNum>
  <w:abstractNum w:abstractNumId="12" w15:restartNumberingAfterBreak="0">
    <w:nsid w:val="2E4077AB"/>
    <w:multiLevelType w:val="hybridMultilevel"/>
    <w:tmpl w:val="C518BB28"/>
    <w:lvl w:ilvl="0" w:tplc="A6E4E7C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EE375FF"/>
    <w:multiLevelType w:val="hybridMultilevel"/>
    <w:tmpl w:val="BD888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020D28"/>
    <w:multiLevelType w:val="hybridMultilevel"/>
    <w:tmpl w:val="2E2EEDE0"/>
    <w:lvl w:ilvl="0" w:tplc="899CCFAA">
      <w:start w:val="1"/>
      <w:numFmt w:val="upperLetter"/>
      <w:lvlText w:val="%1."/>
      <w:lvlJc w:val="left"/>
      <w:pPr>
        <w:tabs>
          <w:tab w:val="num" w:pos="2040"/>
        </w:tabs>
        <w:ind w:left="2040" w:hanging="480"/>
      </w:pPr>
      <w:rPr>
        <w:rFonts w:hint="default"/>
      </w:rPr>
    </w:lvl>
    <w:lvl w:ilvl="1" w:tplc="04090019" w:tentative="1">
      <w:start w:val="1"/>
      <w:numFmt w:val="lowerLetter"/>
      <w:lvlText w:val="%2."/>
      <w:lvlJc w:val="left"/>
      <w:pPr>
        <w:tabs>
          <w:tab w:val="num" w:pos="2640"/>
        </w:tabs>
        <w:ind w:left="2640" w:hanging="360"/>
      </w:pPr>
    </w:lvl>
    <w:lvl w:ilvl="2" w:tplc="0409001B">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5" w15:restartNumberingAfterBreak="0">
    <w:nsid w:val="36505760"/>
    <w:multiLevelType w:val="hybridMultilevel"/>
    <w:tmpl w:val="ED5A37BE"/>
    <w:lvl w:ilvl="0" w:tplc="B6462300">
      <w:start w:val="1"/>
      <w:numFmt w:val="upperLetter"/>
      <w:lvlText w:val="%1."/>
      <w:lvlJc w:val="left"/>
      <w:pPr>
        <w:tabs>
          <w:tab w:val="num" w:pos="1080"/>
        </w:tabs>
        <w:ind w:left="1080" w:hanging="360"/>
      </w:pPr>
      <w:rPr>
        <w:rFonts w:hint="default"/>
      </w:rPr>
    </w:lvl>
    <w:lvl w:ilvl="1" w:tplc="CFD0F968">
      <w:start w:val="16"/>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C1F3FF6"/>
    <w:multiLevelType w:val="hybridMultilevel"/>
    <w:tmpl w:val="F8822A9A"/>
    <w:lvl w:ilvl="0" w:tplc="3ED6E95C">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C350600"/>
    <w:multiLevelType w:val="hybridMultilevel"/>
    <w:tmpl w:val="62BA0D94"/>
    <w:lvl w:ilvl="0" w:tplc="CEB697C8">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CB82561"/>
    <w:multiLevelType w:val="hybridMultilevel"/>
    <w:tmpl w:val="DED2B35C"/>
    <w:lvl w:ilvl="0" w:tplc="67CA41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E9239E5"/>
    <w:multiLevelType w:val="hybridMultilevel"/>
    <w:tmpl w:val="EEA8511A"/>
    <w:lvl w:ilvl="0" w:tplc="712C0FF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EA5126C"/>
    <w:multiLevelType w:val="hybridMultilevel"/>
    <w:tmpl w:val="A58C7408"/>
    <w:lvl w:ilvl="0" w:tplc="F538EDE8">
      <w:start w:val="17"/>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15:restartNumberingAfterBreak="0">
    <w:nsid w:val="3F991217"/>
    <w:multiLevelType w:val="hybridMultilevel"/>
    <w:tmpl w:val="1EE45DAE"/>
    <w:lvl w:ilvl="0" w:tplc="46A24C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1B154FD"/>
    <w:multiLevelType w:val="hybridMultilevel"/>
    <w:tmpl w:val="87E84F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BF1DD4"/>
    <w:multiLevelType w:val="multilevel"/>
    <w:tmpl w:val="7864F01C"/>
    <w:lvl w:ilvl="0">
      <w:start w:val="1"/>
      <w:numFmt w:val="decimal"/>
      <w:lvlText w:val="%1."/>
      <w:lvlJc w:val="left"/>
      <w:pPr>
        <w:tabs>
          <w:tab w:val="num" w:pos="840"/>
        </w:tabs>
        <w:ind w:left="840" w:hanging="480"/>
      </w:pPr>
      <w:rPr>
        <w:rFonts w:hint="default"/>
      </w:rPr>
    </w:lvl>
    <w:lvl w:ilvl="1">
      <w:start w:val="1"/>
      <w:numFmt w:val="decimal"/>
      <w:isLgl/>
      <w:lvlText w:val="%1.%2"/>
      <w:lvlJc w:val="left"/>
      <w:pPr>
        <w:tabs>
          <w:tab w:val="num" w:pos="1337"/>
        </w:tabs>
        <w:ind w:left="1337" w:hanging="600"/>
      </w:pPr>
      <w:rPr>
        <w:rFonts w:hint="default"/>
      </w:rPr>
    </w:lvl>
    <w:lvl w:ilvl="2">
      <w:start w:val="1"/>
      <w:numFmt w:val="decimal"/>
      <w:isLgl/>
      <w:lvlText w:val="%1.%2.%3"/>
      <w:lvlJc w:val="left"/>
      <w:pPr>
        <w:tabs>
          <w:tab w:val="num" w:pos="1834"/>
        </w:tabs>
        <w:ind w:left="1834" w:hanging="720"/>
      </w:pPr>
      <w:rPr>
        <w:rFonts w:hint="default"/>
      </w:rPr>
    </w:lvl>
    <w:lvl w:ilvl="3">
      <w:start w:val="1"/>
      <w:numFmt w:val="decimal"/>
      <w:isLgl/>
      <w:lvlText w:val="%1.%2.%3.%4"/>
      <w:lvlJc w:val="left"/>
      <w:pPr>
        <w:tabs>
          <w:tab w:val="num" w:pos="2571"/>
        </w:tabs>
        <w:ind w:left="2571" w:hanging="1080"/>
      </w:pPr>
      <w:rPr>
        <w:rFonts w:hint="default"/>
      </w:rPr>
    </w:lvl>
    <w:lvl w:ilvl="4">
      <w:start w:val="1"/>
      <w:numFmt w:val="decimal"/>
      <w:isLgl/>
      <w:lvlText w:val="%1.%2.%3.%4.%5"/>
      <w:lvlJc w:val="left"/>
      <w:pPr>
        <w:tabs>
          <w:tab w:val="num" w:pos="2948"/>
        </w:tabs>
        <w:ind w:left="2948" w:hanging="1080"/>
      </w:pPr>
      <w:rPr>
        <w:rFonts w:hint="default"/>
      </w:rPr>
    </w:lvl>
    <w:lvl w:ilvl="5">
      <w:start w:val="1"/>
      <w:numFmt w:val="decimal"/>
      <w:isLgl/>
      <w:lvlText w:val="%1.%2.%3.%4.%5.%6"/>
      <w:lvlJc w:val="left"/>
      <w:pPr>
        <w:tabs>
          <w:tab w:val="num" w:pos="3685"/>
        </w:tabs>
        <w:ind w:left="3685" w:hanging="1440"/>
      </w:pPr>
      <w:rPr>
        <w:rFonts w:hint="default"/>
      </w:rPr>
    </w:lvl>
    <w:lvl w:ilvl="6">
      <w:start w:val="1"/>
      <w:numFmt w:val="decimal"/>
      <w:isLgl/>
      <w:lvlText w:val="%1.%2.%3.%4.%5.%6.%7"/>
      <w:lvlJc w:val="left"/>
      <w:pPr>
        <w:tabs>
          <w:tab w:val="num" w:pos="4422"/>
        </w:tabs>
        <w:ind w:left="4422" w:hanging="1800"/>
      </w:pPr>
      <w:rPr>
        <w:rFonts w:hint="default"/>
      </w:rPr>
    </w:lvl>
    <w:lvl w:ilvl="7">
      <w:start w:val="1"/>
      <w:numFmt w:val="decimal"/>
      <w:isLgl/>
      <w:lvlText w:val="%1.%2.%3.%4.%5.%6.%7.%8"/>
      <w:lvlJc w:val="left"/>
      <w:pPr>
        <w:tabs>
          <w:tab w:val="num" w:pos="4799"/>
        </w:tabs>
        <w:ind w:left="4799" w:hanging="1800"/>
      </w:pPr>
      <w:rPr>
        <w:rFonts w:hint="default"/>
      </w:rPr>
    </w:lvl>
    <w:lvl w:ilvl="8">
      <w:start w:val="1"/>
      <w:numFmt w:val="decimal"/>
      <w:isLgl/>
      <w:lvlText w:val="%1.%2.%3.%4.%5.%6.%7.%8.%9"/>
      <w:lvlJc w:val="left"/>
      <w:pPr>
        <w:tabs>
          <w:tab w:val="num" w:pos="5536"/>
        </w:tabs>
        <w:ind w:left="5536" w:hanging="2160"/>
      </w:pPr>
      <w:rPr>
        <w:rFonts w:hint="default"/>
      </w:rPr>
    </w:lvl>
  </w:abstractNum>
  <w:abstractNum w:abstractNumId="24" w15:restartNumberingAfterBreak="0">
    <w:nsid w:val="4E462B4C"/>
    <w:multiLevelType w:val="hybridMultilevel"/>
    <w:tmpl w:val="7D14D926"/>
    <w:lvl w:ilvl="0" w:tplc="FF54CFA4">
      <w:start w:val="1"/>
      <w:numFmt w:val="decimal"/>
      <w:lvlText w:val="%1."/>
      <w:lvlJc w:val="left"/>
      <w:pPr>
        <w:tabs>
          <w:tab w:val="num" w:pos="1182"/>
        </w:tabs>
        <w:ind w:left="1182" w:hanging="390"/>
      </w:pPr>
      <w:rPr>
        <w:rFonts w:ascii="Times New Roman" w:hAnsi="Times New Roman" w:hint="default"/>
        <w:sz w:val="20"/>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5" w15:restartNumberingAfterBreak="0">
    <w:nsid w:val="4F412B0B"/>
    <w:multiLevelType w:val="hybridMultilevel"/>
    <w:tmpl w:val="9702C812"/>
    <w:lvl w:ilvl="0" w:tplc="90C65EA4">
      <w:start w:val="1"/>
      <w:numFmt w:val="upperLetter"/>
      <w:lvlText w:val="%1."/>
      <w:lvlJc w:val="left"/>
      <w:pPr>
        <w:tabs>
          <w:tab w:val="num" w:pos="1080"/>
        </w:tabs>
        <w:ind w:left="1080" w:hanging="360"/>
      </w:pPr>
      <w:rPr>
        <w:rFonts w:hint="default"/>
      </w:rPr>
    </w:lvl>
    <w:lvl w:ilvl="1" w:tplc="00ECBD26">
      <w:start w:val="1"/>
      <w:numFmt w:val="lowerLetter"/>
      <w:lvlText w:val="(%2)"/>
      <w:lvlJc w:val="left"/>
      <w:pPr>
        <w:tabs>
          <w:tab w:val="num" w:pos="2160"/>
        </w:tabs>
        <w:ind w:left="2160" w:hanging="720"/>
      </w:pPr>
      <w:rPr>
        <w:rFonts w:hint="default"/>
      </w:rPr>
    </w:lvl>
    <w:lvl w:ilvl="2" w:tplc="E2CA0512">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1C4031A"/>
    <w:multiLevelType w:val="hybridMultilevel"/>
    <w:tmpl w:val="48A08068"/>
    <w:lvl w:ilvl="0" w:tplc="10329D24">
      <w:start w:val="1"/>
      <w:numFmt w:val="upperLetter"/>
      <w:lvlText w:val="%1."/>
      <w:lvlJc w:val="left"/>
      <w:pPr>
        <w:tabs>
          <w:tab w:val="num" w:pos="1200"/>
        </w:tabs>
        <w:ind w:left="1200" w:hanging="480"/>
      </w:pPr>
      <w:rPr>
        <w:rFonts w:hint="default"/>
      </w:rPr>
    </w:lvl>
    <w:lvl w:ilvl="1" w:tplc="A000A6C6">
      <w:start w:val="1"/>
      <w:numFmt w:val="decimal"/>
      <w:lvlText w:val="%2."/>
      <w:lvlJc w:val="left"/>
      <w:pPr>
        <w:tabs>
          <w:tab w:val="num" w:pos="2280"/>
        </w:tabs>
        <w:ind w:left="2280" w:hanging="84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37E4307"/>
    <w:multiLevelType w:val="hybridMultilevel"/>
    <w:tmpl w:val="4924384C"/>
    <w:lvl w:ilvl="0" w:tplc="B642A94C">
      <w:start w:val="1"/>
      <w:numFmt w:val="upperLetter"/>
      <w:lvlText w:val="%1."/>
      <w:lvlJc w:val="left"/>
      <w:pPr>
        <w:tabs>
          <w:tab w:val="num" w:pos="1320"/>
        </w:tabs>
        <w:ind w:left="1320" w:hanging="48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8" w15:restartNumberingAfterBreak="0">
    <w:nsid w:val="5D833D0A"/>
    <w:multiLevelType w:val="multilevel"/>
    <w:tmpl w:val="12EEB784"/>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455"/>
        </w:tabs>
        <w:ind w:left="1455" w:hanging="735"/>
      </w:pPr>
      <w:rPr>
        <w:rFonts w:hint="default"/>
      </w:rPr>
    </w:lvl>
    <w:lvl w:ilvl="2">
      <w:start w:val="1"/>
      <w:numFmt w:val="decimal"/>
      <w:isLgl/>
      <w:lvlText w:val="%1.%2.%3"/>
      <w:lvlJc w:val="left"/>
      <w:pPr>
        <w:tabs>
          <w:tab w:val="num" w:pos="1815"/>
        </w:tabs>
        <w:ind w:left="1815" w:hanging="735"/>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3240"/>
        </w:tabs>
        <w:ind w:left="3240" w:hanging="1440"/>
      </w:pPr>
      <w:rPr>
        <w:rFonts w:hint="default"/>
      </w:rPr>
    </w:lvl>
    <w:lvl w:ilvl="5">
      <w:start w:val="1"/>
      <w:numFmt w:val="decimal"/>
      <w:isLgl/>
      <w:lvlText w:val="%1.%2.%3.%4.%5.%6"/>
      <w:lvlJc w:val="left"/>
      <w:pPr>
        <w:tabs>
          <w:tab w:val="num" w:pos="3960"/>
        </w:tabs>
        <w:ind w:left="3960" w:hanging="1800"/>
      </w:pPr>
      <w:rPr>
        <w:rFonts w:hint="default"/>
      </w:rPr>
    </w:lvl>
    <w:lvl w:ilvl="6">
      <w:start w:val="1"/>
      <w:numFmt w:val="decimal"/>
      <w:isLgl/>
      <w:lvlText w:val="%1.%2.%3.%4.%5.%6.%7"/>
      <w:lvlJc w:val="left"/>
      <w:pPr>
        <w:tabs>
          <w:tab w:val="num" w:pos="4680"/>
        </w:tabs>
        <w:ind w:left="4680" w:hanging="2160"/>
      </w:pPr>
      <w:rPr>
        <w:rFonts w:hint="default"/>
      </w:rPr>
    </w:lvl>
    <w:lvl w:ilvl="7">
      <w:start w:val="1"/>
      <w:numFmt w:val="decimal"/>
      <w:isLgl/>
      <w:lvlText w:val="%1.%2.%3.%4.%5.%6.%7.%8"/>
      <w:lvlJc w:val="left"/>
      <w:pPr>
        <w:tabs>
          <w:tab w:val="num" w:pos="5040"/>
        </w:tabs>
        <w:ind w:left="5040" w:hanging="2160"/>
      </w:pPr>
      <w:rPr>
        <w:rFonts w:hint="default"/>
      </w:rPr>
    </w:lvl>
    <w:lvl w:ilvl="8">
      <w:start w:val="1"/>
      <w:numFmt w:val="decimal"/>
      <w:isLgl/>
      <w:lvlText w:val="%1.%2.%3.%4.%5.%6.%7.%8.%9"/>
      <w:lvlJc w:val="left"/>
      <w:pPr>
        <w:tabs>
          <w:tab w:val="num" w:pos="5760"/>
        </w:tabs>
        <w:ind w:left="5760" w:hanging="2520"/>
      </w:pPr>
      <w:rPr>
        <w:rFonts w:hint="default"/>
      </w:rPr>
    </w:lvl>
  </w:abstractNum>
  <w:abstractNum w:abstractNumId="29" w15:restartNumberingAfterBreak="0">
    <w:nsid w:val="5DEF604D"/>
    <w:multiLevelType w:val="multilevel"/>
    <w:tmpl w:val="EC8C49DA"/>
    <w:lvl w:ilvl="0">
      <w:start w:val="1"/>
      <w:numFmt w:val="decimal"/>
      <w:lvlText w:val="%1."/>
      <w:lvlJc w:val="left"/>
      <w:pPr>
        <w:tabs>
          <w:tab w:val="num" w:pos="1080"/>
        </w:tabs>
        <w:ind w:left="1080" w:hanging="600"/>
      </w:pPr>
      <w:rPr>
        <w:rFonts w:hint="default"/>
      </w:rPr>
    </w:lvl>
    <w:lvl w:ilvl="1">
      <w:start w:val="1"/>
      <w:numFmt w:val="decimal"/>
      <w:isLgl/>
      <w:lvlText w:val="%1.%2"/>
      <w:lvlJc w:val="left"/>
      <w:pPr>
        <w:tabs>
          <w:tab w:val="num" w:pos="1440"/>
        </w:tabs>
        <w:ind w:left="1440" w:hanging="720"/>
      </w:pPr>
      <w:rPr>
        <w:rFonts w:hint="default"/>
        <w:b w:val="0"/>
        <w:color w:val="auto"/>
      </w:rPr>
    </w:lvl>
    <w:lvl w:ilvl="2">
      <w:start w:val="1"/>
      <w:numFmt w:val="decimal"/>
      <w:isLgl/>
      <w:lvlText w:val="%1.%2.%3"/>
      <w:lvlJc w:val="left"/>
      <w:pPr>
        <w:tabs>
          <w:tab w:val="num" w:pos="1680"/>
        </w:tabs>
        <w:ind w:left="1680" w:hanging="720"/>
      </w:pPr>
      <w:rPr>
        <w:rFonts w:hint="default"/>
        <w:b w:val="0"/>
        <w:color w:val="auto"/>
      </w:rPr>
    </w:lvl>
    <w:lvl w:ilvl="3">
      <w:start w:val="1"/>
      <w:numFmt w:val="decimal"/>
      <w:isLgl/>
      <w:lvlText w:val="%1.%2.%3.%4"/>
      <w:lvlJc w:val="left"/>
      <w:pPr>
        <w:tabs>
          <w:tab w:val="num" w:pos="2280"/>
        </w:tabs>
        <w:ind w:left="2280" w:hanging="1080"/>
      </w:pPr>
      <w:rPr>
        <w:rFonts w:hint="default"/>
        <w:b w:val="0"/>
        <w:color w:val="auto"/>
      </w:rPr>
    </w:lvl>
    <w:lvl w:ilvl="4">
      <w:start w:val="1"/>
      <w:numFmt w:val="decimal"/>
      <w:isLgl/>
      <w:lvlText w:val="%1.%2.%3.%4.%5"/>
      <w:lvlJc w:val="left"/>
      <w:pPr>
        <w:tabs>
          <w:tab w:val="num" w:pos="2520"/>
        </w:tabs>
        <w:ind w:left="2520" w:hanging="1080"/>
      </w:pPr>
      <w:rPr>
        <w:rFonts w:hint="default"/>
        <w:b w:val="0"/>
        <w:color w:val="auto"/>
      </w:rPr>
    </w:lvl>
    <w:lvl w:ilvl="5">
      <w:start w:val="1"/>
      <w:numFmt w:val="decimal"/>
      <w:isLgl/>
      <w:lvlText w:val="%1.%2.%3.%4.%5.%6"/>
      <w:lvlJc w:val="left"/>
      <w:pPr>
        <w:tabs>
          <w:tab w:val="num" w:pos="3120"/>
        </w:tabs>
        <w:ind w:left="3120" w:hanging="1440"/>
      </w:pPr>
      <w:rPr>
        <w:rFonts w:hint="default"/>
        <w:b w:val="0"/>
        <w:color w:val="auto"/>
      </w:rPr>
    </w:lvl>
    <w:lvl w:ilvl="6">
      <w:start w:val="1"/>
      <w:numFmt w:val="decimal"/>
      <w:isLgl/>
      <w:lvlText w:val="%1.%2.%3.%4.%5.%6.%7"/>
      <w:lvlJc w:val="left"/>
      <w:pPr>
        <w:tabs>
          <w:tab w:val="num" w:pos="3720"/>
        </w:tabs>
        <w:ind w:left="3720" w:hanging="1800"/>
      </w:pPr>
      <w:rPr>
        <w:rFonts w:hint="default"/>
        <w:b w:val="0"/>
        <w:color w:val="auto"/>
      </w:rPr>
    </w:lvl>
    <w:lvl w:ilvl="7">
      <w:start w:val="1"/>
      <w:numFmt w:val="decimal"/>
      <w:isLgl/>
      <w:lvlText w:val="%1.%2.%3.%4.%5.%6.%7.%8"/>
      <w:lvlJc w:val="left"/>
      <w:pPr>
        <w:tabs>
          <w:tab w:val="num" w:pos="3960"/>
        </w:tabs>
        <w:ind w:left="3960" w:hanging="1800"/>
      </w:pPr>
      <w:rPr>
        <w:rFonts w:hint="default"/>
        <w:b w:val="0"/>
        <w:color w:val="auto"/>
      </w:rPr>
    </w:lvl>
    <w:lvl w:ilvl="8">
      <w:start w:val="1"/>
      <w:numFmt w:val="decimal"/>
      <w:isLgl/>
      <w:lvlText w:val="%1.%2.%3.%4.%5.%6.%7.%8.%9"/>
      <w:lvlJc w:val="left"/>
      <w:pPr>
        <w:tabs>
          <w:tab w:val="num" w:pos="4560"/>
        </w:tabs>
        <w:ind w:left="4560" w:hanging="2160"/>
      </w:pPr>
      <w:rPr>
        <w:rFonts w:hint="default"/>
        <w:b w:val="0"/>
        <w:color w:val="auto"/>
      </w:rPr>
    </w:lvl>
  </w:abstractNum>
  <w:abstractNum w:abstractNumId="30" w15:restartNumberingAfterBreak="0">
    <w:nsid w:val="5E193083"/>
    <w:multiLevelType w:val="hybridMultilevel"/>
    <w:tmpl w:val="8BC8FD4A"/>
    <w:lvl w:ilvl="0" w:tplc="D8B67204">
      <w:start w:val="1"/>
      <w:numFmt w:val="upperLetter"/>
      <w:lvlText w:val="%1."/>
      <w:lvlJc w:val="left"/>
      <w:pPr>
        <w:tabs>
          <w:tab w:val="num" w:pos="1920"/>
        </w:tabs>
        <w:ind w:left="1920" w:hanging="4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33948E1"/>
    <w:multiLevelType w:val="hybridMultilevel"/>
    <w:tmpl w:val="2FAA0386"/>
    <w:lvl w:ilvl="0" w:tplc="75A488DE">
      <w:start w:val="5"/>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3417ED9"/>
    <w:multiLevelType w:val="hybridMultilevel"/>
    <w:tmpl w:val="05E20696"/>
    <w:lvl w:ilvl="0" w:tplc="5644D21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564755F"/>
    <w:multiLevelType w:val="hybridMultilevel"/>
    <w:tmpl w:val="DD349A40"/>
    <w:lvl w:ilvl="0" w:tplc="D6DE7F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9A82873"/>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6BBE1D21"/>
    <w:multiLevelType w:val="hybridMultilevel"/>
    <w:tmpl w:val="0F4E99CE"/>
    <w:lvl w:ilvl="0" w:tplc="C9A8D242">
      <w:start w:val="13"/>
      <w:numFmt w:val="lowerLetter"/>
      <w:lvlText w:val="%1."/>
      <w:lvlJc w:val="left"/>
      <w:pPr>
        <w:tabs>
          <w:tab w:val="num" w:pos="0"/>
        </w:tabs>
        <w:ind w:left="0" w:hanging="360"/>
      </w:pPr>
      <w:rPr>
        <w:rFonts w:hint="default"/>
      </w:rPr>
    </w:lvl>
    <w:lvl w:ilvl="1" w:tplc="39D4FF46">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1440"/>
        </w:tabs>
        <w:ind w:left="1440" w:hanging="180"/>
      </w:pPr>
    </w:lvl>
    <w:lvl w:ilvl="3" w:tplc="E738F4FE">
      <w:start w:val="1"/>
      <w:numFmt w:val="lowerLetter"/>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15:restartNumberingAfterBreak="0">
    <w:nsid w:val="6C0C4879"/>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6D355C95"/>
    <w:multiLevelType w:val="hybridMultilevel"/>
    <w:tmpl w:val="DFC66E1A"/>
    <w:lvl w:ilvl="0" w:tplc="0A747650">
      <w:start w:val="2"/>
      <w:numFmt w:val="decimal"/>
      <w:lvlText w:val="%1."/>
      <w:lvlJc w:val="left"/>
      <w:pPr>
        <w:tabs>
          <w:tab w:val="num" w:pos="1197"/>
        </w:tabs>
        <w:ind w:left="1197" w:hanging="360"/>
      </w:pPr>
      <w:rPr>
        <w:rFonts w:hint="default"/>
        <w:u w:val="none"/>
      </w:rPr>
    </w:lvl>
    <w:lvl w:ilvl="1" w:tplc="3BFA47B6">
      <w:start w:val="1"/>
      <w:numFmt w:val="lowerLetter"/>
      <w:lvlText w:val="%2."/>
      <w:lvlJc w:val="left"/>
      <w:pPr>
        <w:tabs>
          <w:tab w:val="num" w:pos="1917"/>
        </w:tabs>
        <w:ind w:left="1917" w:hanging="360"/>
      </w:pPr>
      <w:rPr>
        <w:rFonts w:hint="default"/>
      </w:rPr>
    </w:lvl>
    <w:lvl w:ilvl="2" w:tplc="0409001B" w:tentative="1">
      <w:start w:val="1"/>
      <w:numFmt w:val="lowerRoman"/>
      <w:lvlText w:val="%3."/>
      <w:lvlJc w:val="right"/>
      <w:pPr>
        <w:tabs>
          <w:tab w:val="num" w:pos="2637"/>
        </w:tabs>
        <w:ind w:left="2637" w:hanging="180"/>
      </w:pPr>
    </w:lvl>
    <w:lvl w:ilvl="3" w:tplc="0409000F" w:tentative="1">
      <w:start w:val="1"/>
      <w:numFmt w:val="decimal"/>
      <w:lvlText w:val="%4."/>
      <w:lvlJc w:val="left"/>
      <w:pPr>
        <w:tabs>
          <w:tab w:val="num" w:pos="3357"/>
        </w:tabs>
        <w:ind w:left="3357" w:hanging="360"/>
      </w:pPr>
    </w:lvl>
    <w:lvl w:ilvl="4" w:tplc="04090019" w:tentative="1">
      <w:start w:val="1"/>
      <w:numFmt w:val="lowerLetter"/>
      <w:lvlText w:val="%5."/>
      <w:lvlJc w:val="left"/>
      <w:pPr>
        <w:tabs>
          <w:tab w:val="num" w:pos="4077"/>
        </w:tabs>
        <w:ind w:left="4077" w:hanging="360"/>
      </w:pPr>
    </w:lvl>
    <w:lvl w:ilvl="5" w:tplc="0409001B" w:tentative="1">
      <w:start w:val="1"/>
      <w:numFmt w:val="lowerRoman"/>
      <w:lvlText w:val="%6."/>
      <w:lvlJc w:val="right"/>
      <w:pPr>
        <w:tabs>
          <w:tab w:val="num" w:pos="4797"/>
        </w:tabs>
        <w:ind w:left="4797" w:hanging="180"/>
      </w:pPr>
    </w:lvl>
    <w:lvl w:ilvl="6" w:tplc="0409000F" w:tentative="1">
      <w:start w:val="1"/>
      <w:numFmt w:val="decimal"/>
      <w:lvlText w:val="%7."/>
      <w:lvlJc w:val="left"/>
      <w:pPr>
        <w:tabs>
          <w:tab w:val="num" w:pos="5517"/>
        </w:tabs>
        <w:ind w:left="5517" w:hanging="360"/>
      </w:pPr>
    </w:lvl>
    <w:lvl w:ilvl="7" w:tplc="04090019" w:tentative="1">
      <w:start w:val="1"/>
      <w:numFmt w:val="lowerLetter"/>
      <w:lvlText w:val="%8."/>
      <w:lvlJc w:val="left"/>
      <w:pPr>
        <w:tabs>
          <w:tab w:val="num" w:pos="6237"/>
        </w:tabs>
        <w:ind w:left="6237" w:hanging="360"/>
      </w:pPr>
    </w:lvl>
    <w:lvl w:ilvl="8" w:tplc="0409001B" w:tentative="1">
      <w:start w:val="1"/>
      <w:numFmt w:val="lowerRoman"/>
      <w:lvlText w:val="%9."/>
      <w:lvlJc w:val="right"/>
      <w:pPr>
        <w:tabs>
          <w:tab w:val="num" w:pos="6957"/>
        </w:tabs>
        <w:ind w:left="6957" w:hanging="180"/>
      </w:pPr>
    </w:lvl>
  </w:abstractNum>
  <w:abstractNum w:abstractNumId="38" w15:restartNumberingAfterBreak="0">
    <w:nsid w:val="73793C05"/>
    <w:multiLevelType w:val="hybridMultilevel"/>
    <w:tmpl w:val="2E40B1F6"/>
    <w:lvl w:ilvl="0" w:tplc="75C2290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9" w15:restartNumberingAfterBreak="0">
    <w:nsid w:val="75964B47"/>
    <w:multiLevelType w:val="hybridMultilevel"/>
    <w:tmpl w:val="CAB8A3FE"/>
    <w:lvl w:ilvl="0" w:tplc="224AF17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81631E6"/>
    <w:multiLevelType w:val="hybridMultilevel"/>
    <w:tmpl w:val="82A2FE44"/>
    <w:lvl w:ilvl="0" w:tplc="2E74880A">
      <w:start w:val="6"/>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1" w15:restartNumberingAfterBreak="0">
    <w:nsid w:val="7B6A71F4"/>
    <w:multiLevelType w:val="hybridMultilevel"/>
    <w:tmpl w:val="28C0AA74"/>
    <w:lvl w:ilvl="0" w:tplc="681A113C">
      <w:start w:val="1"/>
      <w:numFmt w:val="upperLetter"/>
      <w:lvlText w:val="%1."/>
      <w:lvlJc w:val="left"/>
      <w:pPr>
        <w:tabs>
          <w:tab w:val="num" w:pos="1080"/>
        </w:tabs>
        <w:ind w:left="1080" w:hanging="360"/>
      </w:pPr>
      <w:rPr>
        <w:rFonts w:hint="default"/>
      </w:rPr>
    </w:lvl>
    <w:lvl w:ilvl="1" w:tplc="90AED27C">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B81633A"/>
    <w:multiLevelType w:val="multilevel"/>
    <w:tmpl w:val="DAEACF9C"/>
    <w:lvl w:ilvl="0">
      <w:start w:val="2"/>
      <w:numFmt w:val="decimal"/>
      <w:lvlText w:val="%1"/>
      <w:lvlJc w:val="left"/>
      <w:pPr>
        <w:tabs>
          <w:tab w:val="num" w:pos="780"/>
        </w:tabs>
        <w:ind w:left="780" w:hanging="780"/>
      </w:pPr>
      <w:rPr>
        <w:rFonts w:hint="default"/>
      </w:rPr>
    </w:lvl>
    <w:lvl w:ilvl="1">
      <w:start w:val="3"/>
      <w:numFmt w:val="decimal"/>
      <w:lvlText w:val="%1.%2"/>
      <w:lvlJc w:val="left"/>
      <w:pPr>
        <w:tabs>
          <w:tab w:val="num" w:pos="2226"/>
        </w:tabs>
        <w:ind w:left="2226" w:hanging="780"/>
      </w:pPr>
      <w:rPr>
        <w:rFonts w:hint="default"/>
      </w:rPr>
    </w:lvl>
    <w:lvl w:ilvl="2">
      <w:start w:val="1"/>
      <w:numFmt w:val="decimal"/>
      <w:lvlText w:val="%1.%2.%3"/>
      <w:lvlJc w:val="left"/>
      <w:pPr>
        <w:tabs>
          <w:tab w:val="num" w:pos="3672"/>
        </w:tabs>
        <w:ind w:left="3672" w:hanging="780"/>
      </w:pPr>
      <w:rPr>
        <w:rFonts w:hint="default"/>
      </w:rPr>
    </w:lvl>
    <w:lvl w:ilvl="3">
      <w:start w:val="1"/>
      <w:numFmt w:val="decimal"/>
      <w:lvlText w:val="%1.%2.%3.%4"/>
      <w:lvlJc w:val="left"/>
      <w:pPr>
        <w:tabs>
          <w:tab w:val="num" w:pos="5118"/>
        </w:tabs>
        <w:ind w:left="5118" w:hanging="780"/>
      </w:pPr>
      <w:rPr>
        <w:rFonts w:hint="default"/>
      </w:rPr>
    </w:lvl>
    <w:lvl w:ilvl="4">
      <w:start w:val="1"/>
      <w:numFmt w:val="decimal"/>
      <w:lvlText w:val="%1.%2.%3.%4.%5"/>
      <w:lvlJc w:val="left"/>
      <w:pPr>
        <w:tabs>
          <w:tab w:val="num" w:pos="6864"/>
        </w:tabs>
        <w:ind w:left="6864" w:hanging="1080"/>
      </w:pPr>
      <w:rPr>
        <w:rFonts w:hint="default"/>
      </w:rPr>
    </w:lvl>
    <w:lvl w:ilvl="5">
      <w:start w:val="1"/>
      <w:numFmt w:val="decimal"/>
      <w:lvlText w:val="%1.%2.%3.%4.%5.%6"/>
      <w:lvlJc w:val="left"/>
      <w:pPr>
        <w:tabs>
          <w:tab w:val="num" w:pos="8310"/>
        </w:tabs>
        <w:ind w:left="8310" w:hanging="1080"/>
      </w:pPr>
      <w:rPr>
        <w:rFonts w:hint="default"/>
      </w:rPr>
    </w:lvl>
    <w:lvl w:ilvl="6">
      <w:start w:val="1"/>
      <w:numFmt w:val="decimal"/>
      <w:lvlText w:val="%1.%2.%3.%4.%5.%6.%7"/>
      <w:lvlJc w:val="left"/>
      <w:pPr>
        <w:tabs>
          <w:tab w:val="num" w:pos="10116"/>
        </w:tabs>
        <w:ind w:left="10116" w:hanging="1440"/>
      </w:pPr>
      <w:rPr>
        <w:rFonts w:hint="default"/>
      </w:rPr>
    </w:lvl>
    <w:lvl w:ilvl="7">
      <w:start w:val="1"/>
      <w:numFmt w:val="decimal"/>
      <w:lvlText w:val="%1.%2.%3.%4.%5.%6.%7.%8"/>
      <w:lvlJc w:val="left"/>
      <w:pPr>
        <w:tabs>
          <w:tab w:val="num" w:pos="11562"/>
        </w:tabs>
        <w:ind w:left="11562" w:hanging="1440"/>
      </w:pPr>
      <w:rPr>
        <w:rFonts w:hint="default"/>
      </w:rPr>
    </w:lvl>
    <w:lvl w:ilvl="8">
      <w:start w:val="1"/>
      <w:numFmt w:val="decimal"/>
      <w:lvlText w:val="%1.%2.%3.%4.%5.%6.%7.%8.%9"/>
      <w:lvlJc w:val="left"/>
      <w:pPr>
        <w:tabs>
          <w:tab w:val="num" w:pos="13008"/>
        </w:tabs>
        <w:ind w:left="13008" w:hanging="1440"/>
      </w:pPr>
      <w:rPr>
        <w:rFonts w:hint="default"/>
      </w:rPr>
    </w:lvl>
  </w:abstractNum>
  <w:abstractNum w:abstractNumId="43" w15:restartNumberingAfterBreak="0">
    <w:nsid w:val="7BC92D17"/>
    <w:multiLevelType w:val="hybridMultilevel"/>
    <w:tmpl w:val="F8AA5180"/>
    <w:lvl w:ilvl="0" w:tplc="80363EF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E40426E"/>
    <w:multiLevelType w:val="hybridMultilevel"/>
    <w:tmpl w:val="5C5E0FAA"/>
    <w:lvl w:ilvl="0" w:tplc="0156AA2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F0C4AB0"/>
    <w:multiLevelType w:val="hybridMultilevel"/>
    <w:tmpl w:val="2D4E5A94"/>
    <w:lvl w:ilvl="0" w:tplc="3920CF2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FCB53C4"/>
    <w:multiLevelType w:val="multilevel"/>
    <w:tmpl w:val="53C634C8"/>
    <w:lvl w:ilvl="0">
      <w:start w:val="7"/>
      <w:numFmt w:val="decimal"/>
      <w:lvlText w:val="%1."/>
      <w:lvlJc w:val="left"/>
      <w:pPr>
        <w:tabs>
          <w:tab w:val="num" w:pos="360"/>
        </w:tabs>
        <w:ind w:left="36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256088516">
    <w:abstractNumId w:val="23"/>
  </w:num>
  <w:num w:numId="2" w16cid:durableId="781724902">
    <w:abstractNumId w:val="39"/>
  </w:num>
  <w:num w:numId="3" w16cid:durableId="650670533">
    <w:abstractNumId w:val="41"/>
  </w:num>
  <w:num w:numId="4" w16cid:durableId="1862620242">
    <w:abstractNumId w:val="26"/>
  </w:num>
  <w:num w:numId="5" w16cid:durableId="443814651">
    <w:abstractNumId w:val="4"/>
  </w:num>
  <w:num w:numId="6" w16cid:durableId="1681464289">
    <w:abstractNumId w:val="5"/>
  </w:num>
  <w:num w:numId="7" w16cid:durableId="1012490940">
    <w:abstractNumId w:val="33"/>
  </w:num>
  <w:num w:numId="8" w16cid:durableId="219483876">
    <w:abstractNumId w:val="16"/>
  </w:num>
  <w:num w:numId="9" w16cid:durableId="1808472638">
    <w:abstractNumId w:val="31"/>
  </w:num>
  <w:num w:numId="10" w16cid:durableId="1661230036">
    <w:abstractNumId w:val="14"/>
  </w:num>
  <w:num w:numId="11" w16cid:durableId="680161874">
    <w:abstractNumId w:val="11"/>
  </w:num>
  <w:num w:numId="12" w16cid:durableId="335425385">
    <w:abstractNumId w:val="10"/>
  </w:num>
  <w:num w:numId="13" w16cid:durableId="283775858">
    <w:abstractNumId w:val="7"/>
  </w:num>
  <w:num w:numId="14" w16cid:durableId="792678201">
    <w:abstractNumId w:val="22"/>
  </w:num>
  <w:num w:numId="15" w16cid:durableId="278538272">
    <w:abstractNumId w:val="25"/>
  </w:num>
  <w:num w:numId="16" w16cid:durableId="68695783">
    <w:abstractNumId w:val="19"/>
  </w:num>
  <w:num w:numId="17" w16cid:durableId="1893228764">
    <w:abstractNumId w:val="12"/>
  </w:num>
  <w:num w:numId="18" w16cid:durableId="589119127">
    <w:abstractNumId w:val="45"/>
  </w:num>
  <w:num w:numId="19" w16cid:durableId="1940091615">
    <w:abstractNumId w:val="28"/>
  </w:num>
  <w:num w:numId="20" w16cid:durableId="932474110">
    <w:abstractNumId w:val="17"/>
  </w:num>
  <w:num w:numId="21" w16cid:durableId="382943652">
    <w:abstractNumId w:val="9"/>
  </w:num>
  <w:num w:numId="22" w16cid:durableId="2033457530">
    <w:abstractNumId w:val="43"/>
  </w:num>
  <w:num w:numId="23" w16cid:durableId="24525289">
    <w:abstractNumId w:val="6"/>
  </w:num>
  <w:num w:numId="24" w16cid:durableId="1381906907">
    <w:abstractNumId w:val="35"/>
  </w:num>
  <w:num w:numId="25" w16cid:durableId="1404984654">
    <w:abstractNumId w:val="20"/>
  </w:num>
  <w:num w:numId="26" w16cid:durableId="840044485">
    <w:abstractNumId w:val="46"/>
  </w:num>
  <w:num w:numId="27" w16cid:durableId="690494128">
    <w:abstractNumId w:val="34"/>
  </w:num>
  <w:num w:numId="28" w16cid:durableId="218515713">
    <w:abstractNumId w:val="36"/>
  </w:num>
  <w:num w:numId="29" w16cid:durableId="2105110452">
    <w:abstractNumId w:val="38"/>
  </w:num>
  <w:num w:numId="30" w16cid:durableId="564993153">
    <w:abstractNumId w:val="30"/>
  </w:num>
  <w:num w:numId="31" w16cid:durableId="1216695020">
    <w:abstractNumId w:val="27"/>
  </w:num>
  <w:num w:numId="32" w16cid:durableId="146358145">
    <w:abstractNumId w:val="40"/>
  </w:num>
  <w:num w:numId="33" w16cid:durableId="136072914">
    <w:abstractNumId w:val="13"/>
  </w:num>
  <w:num w:numId="34" w16cid:durableId="412626679">
    <w:abstractNumId w:val="21"/>
  </w:num>
  <w:num w:numId="35" w16cid:durableId="1706373122">
    <w:abstractNumId w:val="29"/>
  </w:num>
  <w:num w:numId="36" w16cid:durableId="1911233331">
    <w:abstractNumId w:val="32"/>
  </w:num>
  <w:num w:numId="37" w16cid:durableId="1008874849">
    <w:abstractNumId w:val="18"/>
  </w:num>
  <w:num w:numId="38" w16cid:durableId="116292114">
    <w:abstractNumId w:val="15"/>
  </w:num>
  <w:num w:numId="39" w16cid:durableId="1203135792">
    <w:abstractNumId w:val="44"/>
  </w:num>
  <w:num w:numId="40" w16cid:durableId="665668183">
    <w:abstractNumId w:val="0"/>
  </w:num>
  <w:num w:numId="41" w16cid:durableId="551695704">
    <w:abstractNumId w:val="1"/>
  </w:num>
  <w:num w:numId="42" w16cid:durableId="611518415">
    <w:abstractNumId w:val="2"/>
  </w:num>
  <w:num w:numId="43" w16cid:durableId="924614320">
    <w:abstractNumId w:val="3"/>
  </w:num>
  <w:num w:numId="44" w16cid:durableId="1840386696">
    <w:abstractNumId w:val="37"/>
  </w:num>
  <w:num w:numId="45" w16cid:durableId="256447871">
    <w:abstractNumId w:val="24"/>
  </w:num>
  <w:num w:numId="46" w16cid:durableId="1357583419">
    <w:abstractNumId w:val="42"/>
  </w:num>
  <w:num w:numId="47" w16cid:durableId="13022296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EF"/>
    <w:rsid w:val="000C579A"/>
    <w:rsid w:val="003B617F"/>
    <w:rsid w:val="004A2EEE"/>
    <w:rsid w:val="00571E6F"/>
    <w:rsid w:val="005817E7"/>
    <w:rsid w:val="0060621C"/>
    <w:rsid w:val="006A4A56"/>
    <w:rsid w:val="00845484"/>
    <w:rsid w:val="008906A0"/>
    <w:rsid w:val="00894BEF"/>
    <w:rsid w:val="00946FF4"/>
    <w:rsid w:val="00AA069B"/>
    <w:rsid w:val="00B650F0"/>
    <w:rsid w:val="00BD5EDF"/>
    <w:rsid w:val="00BE3B7C"/>
    <w:rsid w:val="00BF32CB"/>
    <w:rsid w:val="00C351F5"/>
    <w:rsid w:val="00C5049B"/>
    <w:rsid w:val="00D450C2"/>
    <w:rsid w:val="00FB4FCE"/>
    <w:rsid w:val="00FD5D14"/>
    <w:rsid w:val="00FE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A4F9"/>
  <w15:chartTrackingRefBased/>
  <w15:docId w15:val="{FB8D1774-64EC-4E55-9D3D-90FE31D7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BE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351F5"/>
    <w:pPr>
      <w:spacing w:before="26" w:after="40"/>
      <w:outlineLvl w:val="0"/>
    </w:pPr>
    <w:rPr>
      <w:rFonts w:ascii="Arial Unicode MS" w:eastAsia="Arial Unicode MS" w:hAnsi="Arial Unicode MS" w:cs="Arial Unicode MS"/>
      <w:b/>
      <w:bCs/>
      <w:kern w:val="36"/>
      <w:sz w:val="30"/>
      <w:szCs w:val="30"/>
    </w:rPr>
  </w:style>
  <w:style w:type="paragraph" w:styleId="Heading2">
    <w:name w:val="heading 2"/>
    <w:basedOn w:val="Normal"/>
    <w:next w:val="Normal"/>
    <w:link w:val="Heading2Char"/>
    <w:qFormat/>
    <w:rsid w:val="00C351F5"/>
    <w:pPr>
      <w:keepNext/>
      <w:outlineLvl w:val="1"/>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894BEF"/>
    <w:rPr>
      <w:rFonts w:ascii="Courier New" w:hAnsi="Courier New" w:cs="Courier New"/>
      <w:sz w:val="20"/>
      <w:szCs w:val="20"/>
    </w:rPr>
  </w:style>
  <w:style w:type="character" w:customStyle="1" w:styleId="PlainTextChar">
    <w:name w:val="Plain Text Char"/>
    <w:basedOn w:val="DefaultParagraphFont"/>
    <w:link w:val="PlainText"/>
    <w:semiHidden/>
    <w:rsid w:val="00894BEF"/>
    <w:rPr>
      <w:rFonts w:ascii="Courier New" w:eastAsia="Times New Roman" w:hAnsi="Courier New" w:cs="Courier New"/>
      <w:sz w:val="20"/>
      <w:szCs w:val="20"/>
    </w:rPr>
  </w:style>
  <w:style w:type="character" w:customStyle="1" w:styleId="Heading1Char">
    <w:name w:val="Heading 1 Char"/>
    <w:basedOn w:val="DefaultParagraphFont"/>
    <w:link w:val="Heading1"/>
    <w:rsid w:val="00C351F5"/>
    <w:rPr>
      <w:rFonts w:ascii="Arial Unicode MS" w:eastAsia="Arial Unicode MS" w:hAnsi="Arial Unicode MS" w:cs="Arial Unicode MS"/>
      <w:b/>
      <w:bCs/>
      <w:kern w:val="36"/>
      <w:sz w:val="30"/>
      <w:szCs w:val="30"/>
    </w:rPr>
  </w:style>
  <w:style w:type="character" w:customStyle="1" w:styleId="Heading2Char">
    <w:name w:val="Heading 2 Char"/>
    <w:basedOn w:val="DefaultParagraphFont"/>
    <w:link w:val="Heading2"/>
    <w:rsid w:val="00C351F5"/>
    <w:rPr>
      <w:rFonts w:ascii="Times New Roman" w:eastAsia="Times New Roman" w:hAnsi="Times New Roman" w:cs="Times New Roman"/>
      <w:sz w:val="20"/>
      <w:szCs w:val="24"/>
      <w:u w:val="single"/>
    </w:rPr>
  </w:style>
  <w:style w:type="paragraph" w:customStyle="1" w:styleId="p4">
    <w:name w:val="p4"/>
    <w:basedOn w:val="Normal"/>
    <w:rsid w:val="00C351F5"/>
    <w:pPr>
      <w:widowControl w:val="0"/>
      <w:tabs>
        <w:tab w:val="left" w:pos="215"/>
      </w:tabs>
      <w:spacing w:line="215" w:lineRule="atLeast"/>
      <w:ind w:firstLine="215"/>
      <w:jc w:val="both"/>
    </w:pPr>
    <w:rPr>
      <w:snapToGrid w:val="0"/>
      <w:szCs w:val="20"/>
    </w:rPr>
  </w:style>
  <w:style w:type="paragraph" w:customStyle="1" w:styleId="p3">
    <w:name w:val="p3"/>
    <w:basedOn w:val="Normal"/>
    <w:rsid w:val="00C351F5"/>
    <w:pPr>
      <w:widowControl w:val="0"/>
      <w:tabs>
        <w:tab w:val="left" w:pos="2324"/>
      </w:tabs>
      <w:spacing w:line="266" w:lineRule="atLeast"/>
      <w:ind w:left="884" w:hanging="2324"/>
    </w:pPr>
    <w:rPr>
      <w:snapToGrid w:val="0"/>
      <w:szCs w:val="20"/>
    </w:rPr>
  </w:style>
  <w:style w:type="paragraph" w:customStyle="1" w:styleId="p10">
    <w:name w:val="p10"/>
    <w:basedOn w:val="Normal"/>
    <w:rsid w:val="00C351F5"/>
    <w:pPr>
      <w:widowControl w:val="0"/>
      <w:tabs>
        <w:tab w:val="left" w:pos="737"/>
        <w:tab w:val="left" w:pos="2216"/>
      </w:tabs>
      <w:spacing w:line="266" w:lineRule="atLeast"/>
      <w:ind w:left="2216" w:hanging="1479"/>
    </w:pPr>
    <w:rPr>
      <w:snapToGrid w:val="0"/>
      <w:szCs w:val="20"/>
    </w:rPr>
  </w:style>
  <w:style w:type="paragraph" w:customStyle="1" w:styleId="p11">
    <w:name w:val="p11"/>
    <w:basedOn w:val="Normal"/>
    <w:rsid w:val="00C351F5"/>
    <w:pPr>
      <w:widowControl w:val="0"/>
      <w:tabs>
        <w:tab w:val="left" w:pos="1167"/>
      </w:tabs>
      <w:spacing w:line="266" w:lineRule="atLeast"/>
      <w:ind w:left="2216" w:hanging="1049"/>
    </w:pPr>
    <w:rPr>
      <w:snapToGrid w:val="0"/>
      <w:szCs w:val="20"/>
    </w:rPr>
  </w:style>
  <w:style w:type="paragraph" w:customStyle="1" w:styleId="p13">
    <w:name w:val="p13"/>
    <w:basedOn w:val="Normal"/>
    <w:rsid w:val="00C351F5"/>
    <w:pPr>
      <w:widowControl w:val="0"/>
      <w:tabs>
        <w:tab w:val="left" w:pos="2262"/>
      </w:tabs>
      <w:spacing w:line="266" w:lineRule="exact"/>
      <w:ind w:left="180"/>
    </w:pPr>
    <w:rPr>
      <w:snapToGrid w:val="0"/>
      <w:sz w:val="20"/>
      <w:szCs w:val="20"/>
    </w:rPr>
  </w:style>
  <w:style w:type="paragraph" w:customStyle="1" w:styleId="p14">
    <w:name w:val="p14"/>
    <w:basedOn w:val="Normal"/>
    <w:rsid w:val="00C351F5"/>
    <w:pPr>
      <w:widowControl w:val="0"/>
      <w:tabs>
        <w:tab w:val="left" w:pos="742"/>
        <w:tab w:val="left" w:pos="2313"/>
      </w:tabs>
      <w:spacing w:line="266" w:lineRule="atLeast"/>
      <w:ind w:left="2313" w:hanging="1571"/>
    </w:pPr>
    <w:rPr>
      <w:snapToGrid w:val="0"/>
      <w:szCs w:val="20"/>
    </w:rPr>
  </w:style>
  <w:style w:type="paragraph" w:customStyle="1" w:styleId="p15">
    <w:name w:val="p15"/>
    <w:basedOn w:val="Normal"/>
    <w:rsid w:val="00C351F5"/>
    <w:pPr>
      <w:widowControl w:val="0"/>
      <w:tabs>
        <w:tab w:val="left" w:pos="674"/>
      </w:tabs>
      <w:spacing w:line="266" w:lineRule="atLeast"/>
      <w:ind w:left="2262" w:hanging="1588"/>
    </w:pPr>
    <w:rPr>
      <w:snapToGrid w:val="0"/>
      <w:szCs w:val="20"/>
    </w:rPr>
  </w:style>
  <w:style w:type="paragraph" w:customStyle="1" w:styleId="p2">
    <w:name w:val="p2"/>
    <w:basedOn w:val="Normal"/>
    <w:rsid w:val="00C351F5"/>
    <w:pPr>
      <w:widowControl w:val="0"/>
      <w:tabs>
        <w:tab w:val="left" w:pos="204"/>
      </w:tabs>
      <w:spacing w:line="277" w:lineRule="atLeast"/>
    </w:pPr>
    <w:rPr>
      <w:snapToGrid w:val="0"/>
      <w:szCs w:val="20"/>
    </w:rPr>
  </w:style>
  <w:style w:type="paragraph" w:customStyle="1" w:styleId="font5">
    <w:name w:val="font5"/>
    <w:basedOn w:val="Normal"/>
    <w:rsid w:val="00C351F5"/>
    <w:pPr>
      <w:spacing w:before="100" w:beforeAutospacing="1" w:after="100" w:afterAutospacing="1"/>
    </w:pPr>
    <w:rPr>
      <w:rFonts w:ascii="Arial" w:eastAsia="Arial Unicode MS" w:hAnsi="Arial" w:cs="Arial"/>
      <w:i/>
      <w:iCs/>
      <w:sz w:val="20"/>
      <w:szCs w:val="20"/>
    </w:rPr>
  </w:style>
  <w:style w:type="paragraph" w:customStyle="1" w:styleId="xl24">
    <w:name w:val="xl24"/>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5">
    <w:name w:val="xl25"/>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6">
    <w:name w:val="xl26"/>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7">
    <w:name w:val="xl27"/>
    <w:basedOn w:val="Normal"/>
    <w:rsid w:val="00C351F5"/>
    <w:pPr>
      <w:spacing w:before="100" w:beforeAutospacing="1" w:after="100" w:afterAutospacing="1"/>
      <w:jc w:val="both"/>
    </w:pPr>
    <w:rPr>
      <w:rFonts w:ascii="Arial Unicode MS" w:eastAsia="Arial Unicode MS" w:hAnsi="Arial Unicode MS" w:cs="Arial Unicode MS"/>
    </w:rPr>
  </w:style>
  <w:style w:type="paragraph" w:customStyle="1" w:styleId="p5">
    <w:name w:val="p5"/>
    <w:basedOn w:val="Normal"/>
    <w:rsid w:val="00C351F5"/>
    <w:pPr>
      <w:widowControl w:val="0"/>
      <w:tabs>
        <w:tab w:val="left" w:pos="215"/>
        <w:tab w:val="left" w:pos="617"/>
      </w:tabs>
      <w:spacing w:line="215" w:lineRule="atLeast"/>
      <w:ind w:firstLine="215"/>
      <w:jc w:val="both"/>
    </w:pPr>
    <w:rPr>
      <w:snapToGrid w:val="0"/>
      <w:szCs w:val="20"/>
    </w:rPr>
  </w:style>
  <w:style w:type="paragraph" w:styleId="BodyText">
    <w:name w:val="Body Text"/>
    <w:basedOn w:val="Normal"/>
    <w:link w:val="BodyTextChar"/>
    <w:semiHidden/>
    <w:rsid w:val="00C351F5"/>
    <w:pPr>
      <w:widowControl w:val="0"/>
      <w:autoSpaceDE w:val="0"/>
      <w:autoSpaceDN w:val="0"/>
      <w:adjustRightInd w:val="0"/>
    </w:pPr>
    <w:rPr>
      <w:rFonts w:ascii="Arial" w:eastAsia="SimSun" w:hAnsi="Arial" w:cs="Arial"/>
      <w:sz w:val="22"/>
      <w:szCs w:val="22"/>
    </w:rPr>
  </w:style>
  <w:style w:type="character" w:customStyle="1" w:styleId="BodyTextChar">
    <w:name w:val="Body Text Char"/>
    <w:basedOn w:val="DefaultParagraphFont"/>
    <w:link w:val="BodyText"/>
    <w:semiHidden/>
    <w:rsid w:val="00C351F5"/>
    <w:rPr>
      <w:rFonts w:ascii="Arial" w:eastAsia="SimSun" w:hAnsi="Arial" w:cs="Arial"/>
    </w:rPr>
  </w:style>
  <w:style w:type="paragraph" w:styleId="Footer">
    <w:name w:val="footer"/>
    <w:basedOn w:val="Normal"/>
    <w:link w:val="FooterChar"/>
    <w:semiHidden/>
    <w:rsid w:val="00C351F5"/>
    <w:pPr>
      <w:widowControl w:val="0"/>
      <w:tabs>
        <w:tab w:val="center" w:pos="4320"/>
        <w:tab w:val="right" w:pos="8640"/>
      </w:tabs>
      <w:autoSpaceDE w:val="0"/>
      <w:autoSpaceDN w:val="0"/>
      <w:adjustRightInd w:val="0"/>
    </w:pPr>
    <w:rPr>
      <w:rFonts w:ascii="Arial" w:eastAsia="SimSun" w:hAnsi="Arial" w:cs="Arial"/>
      <w:sz w:val="20"/>
      <w:szCs w:val="20"/>
    </w:rPr>
  </w:style>
  <w:style w:type="character" w:customStyle="1" w:styleId="FooterChar">
    <w:name w:val="Footer Char"/>
    <w:basedOn w:val="DefaultParagraphFont"/>
    <w:link w:val="Footer"/>
    <w:semiHidden/>
    <w:rsid w:val="00C351F5"/>
    <w:rPr>
      <w:rFonts w:ascii="Arial" w:eastAsia="SimSun" w:hAnsi="Arial" w:cs="Arial"/>
      <w:sz w:val="20"/>
      <w:szCs w:val="20"/>
    </w:rPr>
  </w:style>
  <w:style w:type="paragraph" w:customStyle="1" w:styleId="xl22">
    <w:name w:val="xl22"/>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3">
    <w:name w:val="xl23"/>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link w:val="BodyTextIndentChar"/>
    <w:semiHidden/>
    <w:rsid w:val="00C351F5"/>
    <w:pPr>
      <w:ind w:left="720"/>
    </w:pPr>
    <w:rPr>
      <w:rFonts w:ascii="Courier New" w:hAnsi="Courier New" w:cs="Courier New"/>
      <w:szCs w:val="22"/>
    </w:rPr>
  </w:style>
  <w:style w:type="character" w:customStyle="1" w:styleId="BodyTextIndentChar">
    <w:name w:val="Body Text Indent Char"/>
    <w:basedOn w:val="DefaultParagraphFont"/>
    <w:link w:val="BodyTextIndent"/>
    <w:semiHidden/>
    <w:rsid w:val="00C351F5"/>
    <w:rPr>
      <w:rFonts w:ascii="Courier New" w:eastAsia="Times New Roman" w:hAnsi="Courier New" w:cs="Courier New"/>
      <w:sz w:val="24"/>
    </w:rPr>
  </w:style>
  <w:style w:type="character" w:styleId="PageNumber">
    <w:name w:val="page number"/>
    <w:basedOn w:val="DefaultParagraphFont"/>
    <w:semiHidden/>
    <w:rsid w:val="00C351F5"/>
  </w:style>
  <w:style w:type="paragraph" w:styleId="BodyTextIndent2">
    <w:name w:val="Body Text Indent 2"/>
    <w:basedOn w:val="Normal"/>
    <w:link w:val="BodyTextIndent2Char"/>
    <w:semiHidden/>
    <w:rsid w:val="00C351F5"/>
    <w:pPr>
      <w:ind w:left="2160" w:hanging="720"/>
    </w:pPr>
    <w:rPr>
      <w:rFonts w:ascii="Courier New" w:hAnsi="Courier New" w:cs="Courier New"/>
      <w:szCs w:val="22"/>
    </w:rPr>
  </w:style>
  <w:style w:type="character" w:customStyle="1" w:styleId="BodyTextIndent2Char">
    <w:name w:val="Body Text Indent 2 Char"/>
    <w:basedOn w:val="DefaultParagraphFont"/>
    <w:link w:val="BodyTextIndent2"/>
    <w:semiHidden/>
    <w:rsid w:val="00C351F5"/>
    <w:rPr>
      <w:rFonts w:ascii="Courier New" w:eastAsia="Times New Roman" w:hAnsi="Courier New" w:cs="Courier New"/>
      <w:sz w:val="24"/>
    </w:rPr>
  </w:style>
  <w:style w:type="paragraph" w:styleId="BodyTextIndent3">
    <w:name w:val="Body Text Indent 3"/>
    <w:basedOn w:val="Normal"/>
    <w:link w:val="BodyTextIndent3Char"/>
    <w:semiHidden/>
    <w:rsid w:val="00C351F5"/>
    <w:pPr>
      <w:ind w:left="2160" w:hanging="540"/>
    </w:pPr>
    <w:rPr>
      <w:rFonts w:ascii="Courier New" w:hAnsi="Courier New" w:cs="Courier New"/>
      <w:szCs w:val="22"/>
    </w:rPr>
  </w:style>
  <w:style w:type="character" w:customStyle="1" w:styleId="BodyTextIndent3Char">
    <w:name w:val="Body Text Indent 3 Char"/>
    <w:basedOn w:val="DefaultParagraphFont"/>
    <w:link w:val="BodyTextIndent3"/>
    <w:semiHidden/>
    <w:rsid w:val="00C351F5"/>
    <w:rPr>
      <w:rFonts w:ascii="Courier New" w:eastAsia="Times New Roman" w:hAnsi="Courier New" w:cs="Courier New"/>
      <w:sz w:val="24"/>
    </w:rPr>
  </w:style>
  <w:style w:type="paragraph" w:styleId="BodyText2">
    <w:name w:val="Body Text 2"/>
    <w:basedOn w:val="Normal"/>
    <w:link w:val="BodyText2Char"/>
    <w:semiHidden/>
    <w:rsid w:val="00C351F5"/>
    <w:pPr>
      <w:widowControl w:val="0"/>
      <w:tabs>
        <w:tab w:val="left" w:pos="147"/>
        <w:tab w:val="left" w:pos="357"/>
      </w:tabs>
    </w:pPr>
    <w:rPr>
      <w:i/>
      <w:snapToGrid w:val="0"/>
      <w:color w:val="FF0000"/>
    </w:rPr>
  </w:style>
  <w:style w:type="character" w:customStyle="1" w:styleId="BodyText2Char">
    <w:name w:val="Body Text 2 Char"/>
    <w:basedOn w:val="DefaultParagraphFont"/>
    <w:link w:val="BodyText2"/>
    <w:semiHidden/>
    <w:rsid w:val="00C351F5"/>
    <w:rPr>
      <w:rFonts w:ascii="Times New Roman" w:eastAsia="Times New Roman" w:hAnsi="Times New Roman" w:cs="Times New Roman"/>
      <w:i/>
      <w:snapToGrid w:val="0"/>
      <w:color w:val="FF0000"/>
      <w:sz w:val="24"/>
      <w:szCs w:val="24"/>
    </w:rPr>
  </w:style>
  <w:style w:type="paragraph" w:styleId="Header">
    <w:name w:val="header"/>
    <w:basedOn w:val="Normal"/>
    <w:link w:val="HeaderChar"/>
    <w:semiHidden/>
    <w:rsid w:val="00C351F5"/>
    <w:pPr>
      <w:tabs>
        <w:tab w:val="center" w:pos="4320"/>
        <w:tab w:val="right" w:pos="8640"/>
      </w:tabs>
    </w:pPr>
  </w:style>
  <w:style w:type="character" w:customStyle="1" w:styleId="HeaderChar">
    <w:name w:val="Header Char"/>
    <w:basedOn w:val="DefaultParagraphFont"/>
    <w:link w:val="Header"/>
    <w:semiHidden/>
    <w:rsid w:val="00C351F5"/>
    <w:rPr>
      <w:rFonts w:ascii="Times New Roman" w:eastAsia="Times New Roman" w:hAnsi="Times New Roman" w:cs="Times New Roman"/>
      <w:sz w:val="24"/>
      <w:szCs w:val="24"/>
    </w:rPr>
  </w:style>
  <w:style w:type="character" w:styleId="Hyperlink">
    <w:name w:val="Hyperlink"/>
    <w:basedOn w:val="DefaultParagraphFont"/>
    <w:semiHidden/>
    <w:rsid w:val="00C351F5"/>
    <w:rPr>
      <w:color w:val="0000FF"/>
      <w:u w:val="single"/>
    </w:rPr>
  </w:style>
  <w:style w:type="paragraph" w:styleId="NormalWeb">
    <w:name w:val="Normal (Web)"/>
    <w:basedOn w:val="Normal"/>
    <w:semiHidden/>
    <w:rsid w:val="00C351F5"/>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semiHidden/>
    <w:rsid w:val="00C351F5"/>
    <w:pPr>
      <w:jc w:val="center"/>
    </w:pPr>
    <w:rPr>
      <w:rFonts w:eastAsia="MS Mincho"/>
      <w:sz w:val="144"/>
    </w:rPr>
  </w:style>
  <w:style w:type="character" w:customStyle="1" w:styleId="BodyText3Char">
    <w:name w:val="Body Text 3 Char"/>
    <w:basedOn w:val="DefaultParagraphFont"/>
    <w:link w:val="BodyText3"/>
    <w:semiHidden/>
    <w:rsid w:val="00C351F5"/>
    <w:rPr>
      <w:rFonts w:ascii="Times New Roman" w:eastAsia="MS Mincho" w:hAnsi="Times New Roman" w:cs="Times New Roman"/>
      <w:sz w:val="144"/>
      <w:szCs w:val="24"/>
    </w:rPr>
  </w:style>
  <w:style w:type="paragraph" w:customStyle="1" w:styleId="p1">
    <w:name w:val="p1"/>
    <w:basedOn w:val="Normal"/>
    <w:rsid w:val="00C351F5"/>
    <w:pPr>
      <w:widowControl w:val="0"/>
      <w:tabs>
        <w:tab w:val="left" w:pos="204"/>
      </w:tabs>
      <w:spacing w:line="240" w:lineRule="atLeast"/>
    </w:pPr>
    <w:rPr>
      <w:snapToGrid w:val="0"/>
      <w:szCs w:val="20"/>
    </w:rPr>
  </w:style>
  <w:style w:type="character" w:styleId="FollowedHyperlink">
    <w:name w:val="FollowedHyperlink"/>
    <w:basedOn w:val="DefaultParagraphFont"/>
    <w:semiHidden/>
    <w:rsid w:val="00C351F5"/>
    <w:rPr>
      <w:color w:val="800080"/>
      <w:u w:val="single"/>
    </w:rPr>
  </w:style>
  <w:style w:type="paragraph" w:customStyle="1" w:styleId="t1">
    <w:name w:val="t1"/>
    <w:basedOn w:val="Normal"/>
    <w:rsid w:val="00C351F5"/>
    <w:pPr>
      <w:widowControl w:val="0"/>
      <w:autoSpaceDE w:val="0"/>
      <w:autoSpaceDN w:val="0"/>
      <w:adjustRightInd w:val="0"/>
      <w:spacing w:line="391" w:lineRule="atLeast"/>
    </w:pPr>
    <w:rPr>
      <w:sz w:val="20"/>
    </w:rPr>
  </w:style>
  <w:style w:type="paragraph" w:customStyle="1" w:styleId="p6">
    <w:name w:val="p6"/>
    <w:basedOn w:val="Normal"/>
    <w:rsid w:val="00C351F5"/>
    <w:pPr>
      <w:widowControl w:val="0"/>
      <w:tabs>
        <w:tab w:val="left" w:pos="731"/>
      </w:tabs>
      <w:autoSpaceDE w:val="0"/>
      <w:autoSpaceDN w:val="0"/>
      <w:adjustRightInd w:val="0"/>
      <w:spacing w:line="272" w:lineRule="atLeast"/>
      <w:ind w:left="731" w:hanging="527"/>
    </w:pPr>
    <w:rPr>
      <w:sz w:val="20"/>
    </w:rPr>
  </w:style>
  <w:style w:type="paragraph" w:customStyle="1" w:styleId="p7">
    <w:name w:val="p7"/>
    <w:basedOn w:val="Normal"/>
    <w:rsid w:val="00C351F5"/>
    <w:pPr>
      <w:widowControl w:val="0"/>
      <w:tabs>
        <w:tab w:val="left" w:pos="204"/>
        <w:tab w:val="left" w:pos="708"/>
      </w:tabs>
      <w:autoSpaceDE w:val="0"/>
      <w:autoSpaceDN w:val="0"/>
      <w:adjustRightInd w:val="0"/>
      <w:spacing w:line="391" w:lineRule="atLeast"/>
      <w:ind w:left="708" w:hanging="504"/>
    </w:pPr>
    <w:rPr>
      <w:sz w:val="20"/>
    </w:rPr>
  </w:style>
  <w:style w:type="paragraph" w:customStyle="1" w:styleId="p8">
    <w:name w:val="p8"/>
    <w:basedOn w:val="Normal"/>
    <w:rsid w:val="00C351F5"/>
    <w:pPr>
      <w:widowControl w:val="0"/>
      <w:tabs>
        <w:tab w:val="left" w:pos="272"/>
        <w:tab w:val="left" w:pos="793"/>
      </w:tabs>
      <w:autoSpaceDE w:val="0"/>
      <w:autoSpaceDN w:val="0"/>
      <w:adjustRightInd w:val="0"/>
      <w:spacing w:line="272" w:lineRule="atLeast"/>
      <w:ind w:left="793" w:hanging="521"/>
    </w:pPr>
    <w:rPr>
      <w:sz w:val="20"/>
    </w:rPr>
  </w:style>
  <w:style w:type="paragraph" w:customStyle="1" w:styleId="Style3">
    <w:name w:val="Style 3"/>
    <w:basedOn w:val="Normal"/>
    <w:rsid w:val="00C351F5"/>
    <w:pPr>
      <w:widowControl w:val="0"/>
      <w:spacing w:line="215" w:lineRule="auto"/>
      <w:ind w:left="72"/>
    </w:pPr>
    <w:rPr>
      <w:szCs w:val="20"/>
    </w:rPr>
  </w:style>
  <w:style w:type="paragraph" w:customStyle="1" w:styleId="Style4">
    <w:name w:val="Style 4"/>
    <w:basedOn w:val="Normal"/>
    <w:rsid w:val="00C351F5"/>
    <w:pPr>
      <w:widowControl w:val="0"/>
      <w:spacing w:line="215" w:lineRule="auto"/>
      <w:ind w:left="72" w:right="1224"/>
    </w:pPr>
    <w:rPr>
      <w:szCs w:val="20"/>
    </w:rPr>
  </w:style>
  <w:style w:type="paragraph" w:customStyle="1" w:styleId="Style1">
    <w:name w:val="Style 1"/>
    <w:basedOn w:val="Normal"/>
    <w:rsid w:val="00C351F5"/>
    <w:pPr>
      <w:widowControl w:val="0"/>
      <w:spacing w:line="215" w:lineRule="auto"/>
    </w:pPr>
    <w:rPr>
      <w:szCs w:val="20"/>
    </w:rPr>
  </w:style>
  <w:style w:type="paragraph" w:customStyle="1" w:styleId="Style2">
    <w:name w:val="Style 2"/>
    <w:basedOn w:val="Normal"/>
    <w:rsid w:val="00C351F5"/>
    <w:pPr>
      <w:widowControl w:val="0"/>
      <w:spacing w:line="215" w:lineRule="auto"/>
      <w:ind w:left="1008"/>
    </w:pPr>
    <w:rPr>
      <w:szCs w:val="20"/>
    </w:rPr>
  </w:style>
  <w:style w:type="character" w:customStyle="1" w:styleId="p10Char">
    <w:name w:val="p10 Char"/>
    <w:basedOn w:val="DefaultParagraphFont"/>
    <w:rsid w:val="00C351F5"/>
    <w:rPr>
      <w:snapToGrid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Shreve</dc:creator>
  <cp:keywords/>
  <dc:description/>
  <cp:lastModifiedBy>Autumn Shreve</cp:lastModifiedBy>
  <cp:revision>2</cp:revision>
  <dcterms:created xsi:type="dcterms:W3CDTF">2023-02-01T22:21:00Z</dcterms:created>
  <dcterms:modified xsi:type="dcterms:W3CDTF">2023-02-01T22:21:00Z</dcterms:modified>
</cp:coreProperties>
</file>